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E9F" w:rsidRPr="00AF15F2" w:rsidRDefault="00EC2CF6" w:rsidP="00EC2CF6">
      <w:pPr>
        <w:pStyle w:val="Title"/>
        <w:rPr>
          <w:sz w:val="36"/>
          <w:szCs w:val="36"/>
        </w:rPr>
      </w:pPr>
      <w:r w:rsidRPr="00AF15F2">
        <w:rPr>
          <w:sz w:val="36"/>
          <w:szCs w:val="36"/>
        </w:rPr>
        <w:t>Playing for Mental Health</w:t>
      </w:r>
    </w:p>
    <w:p w:rsidR="004D6E9F" w:rsidRDefault="00EC2CF6" w:rsidP="00EC2CF6">
      <w:pPr>
        <w:pStyle w:val="Subtitle"/>
      </w:pPr>
      <w:r>
        <w:t>May 12, 2025</w:t>
      </w:r>
    </w:p>
    <w:p w:rsidR="004D6E9F" w:rsidRDefault="00EC2CF6" w:rsidP="00AF15F2">
      <w:pPr>
        <w:jc w:val="center"/>
      </w:pPr>
      <w:r>
        <w:t>Hillary Keys, M. Ed, TVI, TDB</w:t>
      </w:r>
    </w:p>
    <w:p w:rsidR="00EC2CF6" w:rsidRDefault="00EC2CF6" w:rsidP="00AF15F2">
      <w:pPr>
        <w:jc w:val="center"/>
      </w:pPr>
      <w:r>
        <w:t>Early Childhood Deafblind Consultant</w:t>
      </w:r>
    </w:p>
    <w:p w:rsidR="004D6E9F" w:rsidRPr="00CF1DB7" w:rsidRDefault="00EC2CF6" w:rsidP="004161BD">
      <w:pPr>
        <w:pStyle w:val="Heading1"/>
      </w:pPr>
      <w:bookmarkStart w:id="0" w:name="_kabr9ff171a1" w:colFirst="0" w:colLast="0"/>
      <w:bookmarkStart w:id="1" w:name="_oyiphcp078c0" w:colFirst="0" w:colLast="0"/>
      <w:bookmarkEnd w:id="0"/>
      <w:bookmarkEnd w:id="1"/>
      <w:r>
        <w:t>Defining Play</w:t>
      </w:r>
    </w:p>
    <w:p w:rsidR="004D6E9F" w:rsidRDefault="00EC2CF6" w:rsidP="00EC2CF6">
      <w:r w:rsidRPr="00EC2CF6">
        <w:t>Lego</w:t>
      </w:r>
      <w:r>
        <w:t xml:space="preserve"> Foundation, 2024</w:t>
      </w:r>
    </w:p>
    <w:p w:rsidR="004D6E9F" w:rsidRDefault="00EC2CF6" w:rsidP="00EC2CF6">
      <w:pPr>
        <w:pStyle w:val="ListParagraph"/>
        <w:numPr>
          <w:ilvl w:val="0"/>
          <w:numId w:val="1"/>
        </w:numPr>
      </w:pPr>
      <w:r>
        <w:t>Play is</w:t>
      </w:r>
      <w:r w:rsidR="005829F5">
        <w:t>…</w:t>
      </w:r>
    </w:p>
    <w:p w:rsidR="00EC2CF6" w:rsidRDefault="00EC2CF6" w:rsidP="00EC2CF6">
      <w:pPr>
        <w:pStyle w:val="ListParagraph"/>
        <w:numPr>
          <w:ilvl w:val="1"/>
          <w:numId w:val="1"/>
        </w:numPr>
      </w:pPr>
      <w:r>
        <w:t>Joyful</w:t>
      </w:r>
    </w:p>
    <w:p w:rsidR="00EC2CF6" w:rsidRDefault="00EC2CF6" w:rsidP="00EC2CF6">
      <w:pPr>
        <w:pStyle w:val="ListParagraph"/>
        <w:numPr>
          <w:ilvl w:val="1"/>
          <w:numId w:val="1"/>
        </w:numPr>
      </w:pPr>
      <w:r>
        <w:t>Actively Engaging</w:t>
      </w:r>
    </w:p>
    <w:p w:rsidR="00EC2CF6" w:rsidRDefault="00EC2CF6" w:rsidP="00EC2CF6">
      <w:pPr>
        <w:pStyle w:val="ListParagraph"/>
        <w:numPr>
          <w:ilvl w:val="1"/>
          <w:numId w:val="1"/>
        </w:numPr>
      </w:pPr>
      <w:r>
        <w:t>Iterative</w:t>
      </w:r>
    </w:p>
    <w:p w:rsidR="00EC2CF6" w:rsidRDefault="00EC2CF6" w:rsidP="00EC2CF6">
      <w:pPr>
        <w:pStyle w:val="ListParagraph"/>
        <w:numPr>
          <w:ilvl w:val="1"/>
          <w:numId w:val="1"/>
        </w:numPr>
      </w:pPr>
      <w:r>
        <w:t>Meaningful</w:t>
      </w:r>
    </w:p>
    <w:p w:rsidR="00EC2CF6" w:rsidRDefault="00EC2CF6" w:rsidP="00EC2CF6">
      <w:pPr>
        <w:pStyle w:val="ListParagraph"/>
        <w:numPr>
          <w:ilvl w:val="1"/>
          <w:numId w:val="1"/>
        </w:numPr>
      </w:pPr>
      <w:r>
        <w:t>Socially Interactive</w:t>
      </w:r>
    </w:p>
    <w:p w:rsidR="00EC2CF6" w:rsidRDefault="00EC2CF6" w:rsidP="00EC2CF6">
      <w:r>
        <w:t xml:space="preserve">Pediatrician, Jack </w:t>
      </w:r>
      <w:proofErr w:type="spellStart"/>
      <w:r>
        <w:t>Shonkoff</w:t>
      </w:r>
      <w:proofErr w:type="spellEnd"/>
      <w:r>
        <w:t>, M.D. (Director of the Center on the Developing Child at Harvard University)</w:t>
      </w:r>
    </w:p>
    <w:p w:rsidR="004D6E9F" w:rsidRDefault="00EC2CF6" w:rsidP="00EC2CF6">
      <w:pPr>
        <w:pStyle w:val="ListParagraph"/>
        <w:numPr>
          <w:ilvl w:val="0"/>
          <w:numId w:val="1"/>
        </w:numPr>
      </w:pPr>
      <w:r>
        <w:t>Play is</w:t>
      </w:r>
      <w:r w:rsidR="005829F5">
        <w:t>…</w:t>
      </w:r>
    </w:p>
    <w:p w:rsidR="00EC2CF6" w:rsidRDefault="00EC2CF6" w:rsidP="00EC2CF6">
      <w:pPr>
        <w:pStyle w:val="ListParagraph"/>
        <w:numPr>
          <w:ilvl w:val="1"/>
          <w:numId w:val="1"/>
        </w:numPr>
      </w:pPr>
      <w:r>
        <w:t>Interactive</w:t>
      </w:r>
    </w:p>
    <w:p w:rsidR="00EC2CF6" w:rsidRDefault="00EC2CF6" w:rsidP="00EC2CF6">
      <w:pPr>
        <w:pStyle w:val="ListParagraph"/>
        <w:numPr>
          <w:ilvl w:val="1"/>
          <w:numId w:val="1"/>
        </w:numPr>
      </w:pPr>
      <w:r>
        <w:t>Self-directed</w:t>
      </w:r>
    </w:p>
    <w:p w:rsidR="00EC2CF6" w:rsidRDefault="00EC2CF6" w:rsidP="00EC2CF6">
      <w:pPr>
        <w:pStyle w:val="ListParagraph"/>
        <w:numPr>
          <w:ilvl w:val="1"/>
          <w:numId w:val="1"/>
        </w:numPr>
      </w:pPr>
      <w:r>
        <w:t>Driven by curiosity</w:t>
      </w:r>
    </w:p>
    <w:p w:rsidR="00EC2CF6" w:rsidRDefault="00EC2CF6" w:rsidP="00EC2CF6">
      <w:pPr>
        <w:pStyle w:val="ListParagraph"/>
        <w:numPr>
          <w:ilvl w:val="1"/>
          <w:numId w:val="1"/>
        </w:numPr>
      </w:pPr>
      <w:r>
        <w:t>Driven by a desire to master the environment</w:t>
      </w:r>
    </w:p>
    <w:p w:rsidR="00EC2CF6" w:rsidRDefault="00EC2CF6" w:rsidP="00EC2CF6">
      <w:pPr>
        <w:pStyle w:val="ListParagraph"/>
        <w:numPr>
          <w:ilvl w:val="1"/>
          <w:numId w:val="1"/>
        </w:numPr>
      </w:pPr>
      <w:r>
        <w:t>Universal</w:t>
      </w:r>
    </w:p>
    <w:p w:rsidR="004D6E9F" w:rsidRDefault="00EC2CF6" w:rsidP="00EC2CF6">
      <w:pPr>
        <w:pStyle w:val="ListParagraph"/>
        <w:numPr>
          <w:ilvl w:val="1"/>
          <w:numId w:val="1"/>
        </w:numPr>
      </w:pPr>
      <w:r>
        <w:t>A safe way to be in the world and figure things out</w:t>
      </w:r>
    </w:p>
    <w:p w:rsidR="004D6E9F" w:rsidRDefault="00EC2CF6" w:rsidP="004161BD">
      <w:pPr>
        <w:pStyle w:val="Heading1"/>
      </w:pPr>
      <w:bookmarkStart w:id="2" w:name="_e1okxuzhm8r5" w:colFirst="0" w:colLast="0"/>
      <w:bookmarkEnd w:id="2"/>
      <w:r>
        <w:t>Play Time – Quick Trivia</w:t>
      </w:r>
    </w:p>
    <w:p w:rsidR="004D6E9F" w:rsidRDefault="00EC2CF6" w:rsidP="00EC2CF6">
      <w:r>
        <w:t xml:space="preserve">What are different groups of animals called? </w:t>
      </w:r>
    </w:p>
    <w:p w:rsidR="004D6E9F" w:rsidRDefault="004161BD" w:rsidP="004161BD">
      <w:pPr>
        <w:pStyle w:val="Heading1"/>
      </w:pPr>
      <w:bookmarkStart w:id="3" w:name="_inqvq7igpa3" w:colFirst="0" w:colLast="0"/>
      <w:bookmarkEnd w:id="3"/>
      <w:r>
        <w:t>We are built for play</w:t>
      </w:r>
    </w:p>
    <w:p w:rsidR="004161BD" w:rsidRPr="004161BD" w:rsidRDefault="004161BD" w:rsidP="004161BD">
      <w:pPr>
        <w:pStyle w:val="ListParagraph"/>
        <w:numPr>
          <w:ilvl w:val="0"/>
          <w:numId w:val="1"/>
        </w:numPr>
      </w:pPr>
      <w:r w:rsidRPr="004161BD">
        <w:t xml:space="preserve">Play begins in the womb and helps make sense of the body. </w:t>
      </w:r>
    </w:p>
    <w:p w:rsidR="00E15031" w:rsidRPr="004161BD" w:rsidRDefault="00E15031" w:rsidP="004161BD">
      <w:pPr>
        <w:pStyle w:val="ListParagraph"/>
        <w:numPr>
          <w:ilvl w:val="1"/>
          <w:numId w:val="1"/>
        </w:numPr>
      </w:pPr>
      <w:r w:rsidRPr="004161BD">
        <w:t>Motor</w:t>
      </w:r>
    </w:p>
    <w:p w:rsidR="00E15031" w:rsidRPr="004161BD" w:rsidRDefault="00E15031" w:rsidP="004161BD">
      <w:pPr>
        <w:pStyle w:val="ListParagraph"/>
        <w:numPr>
          <w:ilvl w:val="1"/>
          <w:numId w:val="1"/>
        </w:numPr>
      </w:pPr>
      <w:r w:rsidRPr="004161BD">
        <w:t>Touch</w:t>
      </w:r>
    </w:p>
    <w:p w:rsidR="004161BD" w:rsidRPr="004161BD" w:rsidRDefault="004161BD" w:rsidP="004161BD">
      <w:pPr>
        <w:pStyle w:val="ListParagraph"/>
        <w:numPr>
          <w:ilvl w:val="0"/>
          <w:numId w:val="1"/>
        </w:numPr>
      </w:pPr>
      <w:r w:rsidRPr="004161BD">
        <w:t>Social play begins within the first few weeks of life</w:t>
      </w:r>
    </w:p>
    <w:p w:rsidR="00E15031" w:rsidRPr="004161BD" w:rsidRDefault="00E15031" w:rsidP="004161BD">
      <w:pPr>
        <w:pStyle w:val="ListParagraph"/>
        <w:numPr>
          <w:ilvl w:val="1"/>
          <w:numId w:val="1"/>
        </w:numPr>
      </w:pPr>
      <w:r w:rsidRPr="004161BD">
        <w:t>Eye contact</w:t>
      </w:r>
    </w:p>
    <w:p w:rsidR="00E15031" w:rsidRPr="004161BD" w:rsidRDefault="00E15031" w:rsidP="004161BD">
      <w:pPr>
        <w:pStyle w:val="ListParagraph"/>
        <w:numPr>
          <w:ilvl w:val="1"/>
          <w:numId w:val="1"/>
        </w:numPr>
      </w:pPr>
      <w:r w:rsidRPr="004161BD">
        <w:t>Social smile</w:t>
      </w:r>
    </w:p>
    <w:p w:rsidR="004161BD" w:rsidRDefault="00E15031" w:rsidP="004161BD">
      <w:pPr>
        <w:pStyle w:val="ListParagraph"/>
        <w:numPr>
          <w:ilvl w:val="1"/>
          <w:numId w:val="1"/>
        </w:numPr>
      </w:pPr>
      <w:r w:rsidRPr="004161BD">
        <w:t>Synchronized neural activity</w:t>
      </w:r>
    </w:p>
    <w:p w:rsidR="004D6E9F" w:rsidRPr="004161BD" w:rsidRDefault="004161BD" w:rsidP="004161BD">
      <w:pPr>
        <w:ind w:left="360"/>
      </w:pPr>
      <w:r>
        <w:t>(Brown, 2009)</w:t>
      </w:r>
      <w:bookmarkStart w:id="4" w:name="_5fffm71qwc6v" w:colFirst="0" w:colLast="0"/>
      <w:bookmarkEnd w:id="4"/>
    </w:p>
    <w:p w:rsidR="004D6E9F" w:rsidRDefault="004161BD" w:rsidP="004161BD">
      <w:pPr>
        <w:pStyle w:val="Heading1"/>
      </w:pPr>
      <w:bookmarkStart w:id="5" w:name="_obl21uykkeew" w:colFirst="0" w:colLast="0"/>
      <w:bookmarkEnd w:id="5"/>
      <w:r>
        <w:t>What does play do?</w:t>
      </w:r>
    </w:p>
    <w:p w:rsidR="00E15031" w:rsidRPr="004161BD" w:rsidRDefault="00E15031" w:rsidP="004161BD">
      <w:pPr>
        <w:pStyle w:val="ListParagraph"/>
        <w:numPr>
          <w:ilvl w:val="0"/>
          <w:numId w:val="1"/>
        </w:numPr>
      </w:pPr>
      <w:r w:rsidRPr="004161BD">
        <w:t>Neural development</w:t>
      </w:r>
    </w:p>
    <w:p w:rsidR="00E15031" w:rsidRPr="004161BD" w:rsidRDefault="00E15031" w:rsidP="004161BD">
      <w:pPr>
        <w:pStyle w:val="ListParagraph"/>
        <w:numPr>
          <w:ilvl w:val="0"/>
          <w:numId w:val="1"/>
        </w:numPr>
      </w:pPr>
      <w:r w:rsidRPr="004161BD">
        <w:t>Social interaction skills</w:t>
      </w:r>
    </w:p>
    <w:p w:rsidR="00E15031" w:rsidRPr="004161BD" w:rsidRDefault="00E15031" w:rsidP="004161BD">
      <w:pPr>
        <w:pStyle w:val="ListParagraph"/>
        <w:numPr>
          <w:ilvl w:val="0"/>
          <w:numId w:val="1"/>
        </w:numPr>
      </w:pPr>
      <w:r w:rsidRPr="004161BD">
        <w:t>Attunement</w:t>
      </w:r>
    </w:p>
    <w:p w:rsidR="00E15031" w:rsidRPr="004161BD" w:rsidRDefault="00E15031" w:rsidP="004161BD">
      <w:pPr>
        <w:pStyle w:val="ListParagraph"/>
        <w:numPr>
          <w:ilvl w:val="0"/>
          <w:numId w:val="1"/>
        </w:numPr>
      </w:pPr>
      <w:r w:rsidRPr="004161BD">
        <w:t>Self-regulation</w:t>
      </w:r>
    </w:p>
    <w:p w:rsidR="00E15031" w:rsidRPr="004161BD" w:rsidRDefault="00E15031" w:rsidP="004161BD">
      <w:pPr>
        <w:pStyle w:val="ListParagraph"/>
        <w:numPr>
          <w:ilvl w:val="0"/>
          <w:numId w:val="1"/>
        </w:numPr>
      </w:pPr>
      <w:r w:rsidRPr="004161BD">
        <w:t>Executive function</w:t>
      </w:r>
      <w:bookmarkStart w:id="6" w:name="_GoBack"/>
      <w:bookmarkEnd w:id="6"/>
    </w:p>
    <w:p w:rsidR="00E15031" w:rsidRPr="004161BD" w:rsidRDefault="00E15031" w:rsidP="004161BD">
      <w:pPr>
        <w:pStyle w:val="ListParagraph"/>
        <w:numPr>
          <w:ilvl w:val="0"/>
          <w:numId w:val="1"/>
        </w:numPr>
      </w:pPr>
      <w:r w:rsidRPr="004161BD">
        <w:t>Builds resilience</w:t>
      </w:r>
    </w:p>
    <w:p w:rsidR="00E15031" w:rsidRPr="004161BD" w:rsidRDefault="00E15031" w:rsidP="004161BD">
      <w:pPr>
        <w:pStyle w:val="ListParagraph"/>
        <w:numPr>
          <w:ilvl w:val="0"/>
          <w:numId w:val="1"/>
        </w:numPr>
      </w:pPr>
      <w:r w:rsidRPr="004161BD">
        <w:t>Cognitive development</w:t>
      </w:r>
    </w:p>
    <w:p w:rsidR="00E15031" w:rsidRPr="004161BD" w:rsidRDefault="00E15031" w:rsidP="004161BD">
      <w:pPr>
        <w:pStyle w:val="ListParagraph"/>
        <w:numPr>
          <w:ilvl w:val="0"/>
          <w:numId w:val="1"/>
        </w:numPr>
      </w:pPr>
      <w:r w:rsidRPr="004161BD">
        <w:t>Communication</w:t>
      </w:r>
      <w:r w:rsidRPr="004161BD">
        <w:tab/>
      </w:r>
    </w:p>
    <w:p w:rsidR="004D6E9F" w:rsidRDefault="004161BD" w:rsidP="004161BD">
      <w:pPr>
        <w:ind w:left="360"/>
      </w:pPr>
      <w:r w:rsidRPr="004161BD">
        <w:t>(Committee on Psychosocial Aspect of Child and Family Health, 2018)</w:t>
      </w:r>
    </w:p>
    <w:p w:rsidR="005829F5" w:rsidRDefault="005829F5">
      <w:pPr>
        <w:rPr>
          <w:b/>
          <w:color w:val="861714"/>
          <w:sz w:val="28"/>
          <w:szCs w:val="28"/>
        </w:rPr>
      </w:pPr>
      <w:bookmarkStart w:id="7" w:name="_m8ak3sg86zrp" w:colFirst="0" w:colLast="0"/>
      <w:bookmarkEnd w:id="7"/>
      <w:r>
        <w:br w:type="page"/>
      </w:r>
    </w:p>
    <w:p w:rsidR="004161BD" w:rsidRDefault="004161BD" w:rsidP="004161BD">
      <w:pPr>
        <w:pStyle w:val="Heading1"/>
      </w:pPr>
      <w:r>
        <w:lastRenderedPageBreak/>
        <w:t>What does playing teach children?</w:t>
      </w:r>
    </w:p>
    <w:p w:rsidR="00E15031" w:rsidRPr="004161BD" w:rsidRDefault="00E15031" w:rsidP="004161BD">
      <w:pPr>
        <w:pStyle w:val="ListParagraph"/>
        <w:numPr>
          <w:ilvl w:val="0"/>
          <w:numId w:val="1"/>
        </w:numPr>
      </w:pPr>
      <w:r w:rsidRPr="004161BD">
        <w:t>Social interaction strategies</w:t>
      </w:r>
    </w:p>
    <w:p w:rsidR="00E15031" w:rsidRPr="004161BD" w:rsidRDefault="00E15031" w:rsidP="004161BD">
      <w:pPr>
        <w:pStyle w:val="ListParagraph"/>
        <w:numPr>
          <w:ilvl w:val="1"/>
          <w:numId w:val="1"/>
        </w:numPr>
      </w:pPr>
      <w:r w:rsidRPr="004161BD">
        <w:t>Cooperation, negotiation, compromise</w:t>
      </w:r>
    </w:p>
    <w:p w:rsidR="00E15031" w:rsidRPr="004161BD" w:rsidRDefault="00E15031" w:rsidP="004161BD">
      <w:pPr>
        <w:pStyle w:val="ListParagraph"/>
        <w:numPr>
          <w:ilvl w:val="1"/>
          <w:numId w:val="1"/>
        </w:numPr>
      </w:pPr>
      <w:r w:rsidRPr="004161BD">
        <w:t>Awareness of others’ needs</w:t>
      </w:r>
    </w:p>
    <w:p w:rsidR="00E15031" w:rsidRPr="004161BD" w:rsidRDefault="00E15031" w:rsidP="004161BD">
      <w:pPr>
        <w:pStyle w:val="ListParagraph"/>
        <w:numPr>
          <w:ilvl w:val="1"/>
          <w:numId w:val="1"/>
        </w:numPr>
      </w:pPr>
      <w:r w:rsidRPr="004161BD">
        <w:t>Create and follow rules</w:t>
      </w:r>
    </w:p>
    <w:p w:rsidR="00E15031" w:rsidRPr="004161BD" w:rsidRDefault="00E15031" w:rsidP="004161BD">
      <w:pPr>
        <w:pStyle w:val="ListParagraph"/>
        <w:numPr>
          <w:ilvl w:val="0"/>
          <w:numId w:val="1"/>
        </w:numPr>
      </w:pPr>
      <w:r w:rsidRPr="004161BD">
        <w:t>Self-regulation</w:t>
      </w:r>
    </w:p>
    <w:p w:rsidR="00E15031" w:rsidRPr="004161BD" w:rsidRDefault="00E15031" w:rsidP="004161BD">
      <w:pPr>
        <w:pStyle w:val="ListParagraph"/>
        <w:numPr>
          <w:ilvl w:val="0"/>
          <w:numId w:val="1"/>
        </w:numPr>
      </w:pPr>
      <w:r w:rsidRPr="004161BD">
        <w:t>Problem-solving</w:t>
      </w:r>
    </w:p>
    <w:p w:rsidR="00E15031" w:rsidRPr="004161BD" w:rsidRDefault="00E15031" w:rsidP="004161BD">
      <w:pPr>
        <w:pStyle w:val="ListParagraph"/>
        <w:numPr>
          <w:ilvl w:val="1"/>
          <w:numId w:val="1"/>
        </w:numPr>
      </w:pPr>
      <w:r w:rsidRPr="004161BD">
        <w:t>Creative, imaginative, and critical thinking</w:t>
      </w:r>
    </w:p>
    <w:p w:rsidR="00E15031" w:rsidRPr="004161BD" w:rsidRDefault="00E15031" w:rsidP="004161BD">
      <w:pPr>
        <w:pStyle w:val="ListParagraph"/>
        <w:numPr>
          <w:ilvl w:val="0"/>
          <w:numId w:val="1"/>
        </w:numPr>
      </w:pPr>
      <w:r w:rsidRPr="004161BD">
        <w:t>How to succeed at activities that interest them</w:t>
      </w:r>
    </w:p>
    <w:p w:rsidR="004161BD" w:rsidRPr="004161BD" w:rsidRDefault="004161BD" w:rsidP="004161BD">
      <w:pPr>
        <w:ind w:left="360"/>
      </w:pPr>
      <w:r w:rsidRPr="004161BD">
        <w:t>(National Institute for Play, 2025)</w:t>
      </w:r>
    </w:p>
    <w:p w:rsidR="004161BD" w:rsidRPr="004161BD" w:rsidRDefault="004161BD" w:rsidP="004161BD">
      <w:pPr>
        <w:pStyle w:val="Heading1"/>
      </w:pPr>
      <w:r w:rsidRPr="004161BD">
        <w:t>Play Time – Quick Brain Break</w:t>
      </w:r>
    </w:p>
    <w:p w:rsidR="004161BD" w:rsidRDefault="004161BD" w:rsidP="004161BD">
      <w:hyperlink r:id="rId7" w:history="1">
        <w:r w:rsidRPr="004161BD">
          <w:rPr>
            <w:rStyle w:val="Hyperlink"/>
          </w:rPr>
          <w:t>Brain Gym activities</w:t>
        </w:r>
      </w:hyperlink>
    </w:p>
    <w:p w:rsidR="004161BD" w:rsidRDefault="004161BD" w:rsidP="004161BD">
      <w:pPr>
        <w:pStyle w:val="Heading1"/>
      </w:pPr>
      <w:r>
        <w:t>Trauma and Resilience</w:t>
      </w:r>
    </w:p>
    <w:p w:rsidR="004161BD" w:rsidRPr="00401E0F" w:rsidRDefault="004161BD" w:rsidP="005829F5">
      <w:pPr>
        <w:pStyle w:val="Heading2"/>
      </w:pPr>
      <w:r w:rsidRPr="00401E0F">
        <w:t>A.C.E.s and Toxic Stress</w:t>
      </w:r>
    </w:p>
    <w:p w:rsidR="004161BD" w:rsidRDefault="004161BD" w:rsidP="00401E0F">
      <w:r w:rsidRPr="004161BD">
        <w:t>Adverse Childhood Experiences (A.C.E.s)</w:t>
      </w:r>
    </w:p>
    <w:p w:rsidR="00401E0F" w:rsidRPr="004161BD" w:rsidRDefault="00401E0F" w:rsidP="00401E0F">
      <w:pPr>
        <w:pStyle w:val="ListParagraph"/>
        <w:numPr>
          <w:ilvl w:val="0"/>
          <w:numId w:val="1"/>
        </w:numPr>
      </w:pPr>
      <w:r>
        <w:t xml:space="preserve">Video: </w:t>
      </w:r>
      <w:hyperlink r:id="rId8" w:history="1">
        <w:r w:rsidRPr="00401E0F">
          <w:rPr>
            <w:rStyle w:val="Hyperlink"/>
          </w:rPr>
          <w:t>Toxic Stress Derails Healthy Development</w:t>
        </w:r>
      </w:hyperlink>
    </w:p>
    <w:p w:rsidR="004161BD" w:rsidRPr="004161BD" w:rsidRDefault="004161BD" w:rsidP="004161BD">
      <w:pPr>
        <w:ind w:left="360"/>
        <w:rPr>
          <w:b/>
        </w:rPr>
      </w:pPr>
      <w:r>
        <w:t>(</w:t>
      </w:r>
      <w:r w:rsidRPr="004161BD">
        <w:t>Center on the Developing Child at Harvard University</w:t>
      </w:r>
      <w:r>
        <w:t>)</w:t>
      </w:r>
    </w:p>
    <w:p w:rsidR="00401E0F" w:rsidRDefault="00401E0F" w:rsidP="005829F5">
      <w:pPr>
        <w:pStyle w:val="Heading2"/>
      </w:pPr>
      <w:r>
        <w:t>PTSD and Play</w:t>
      </w:r>
    </w:p>
    <w:p w:rsidR="00401E0F" w:rsidRPr="00401E0F" w:rsidRDefault="00401E0F" w:rsidP="00401E0F">
      <w:r w:rsidRPr="00401E0F">
        <w:t>Overwhelming memories that are emotionally charged as part of PTSD, not only lessen but are diminished in their “ability to alter and change the life of the otherwise sufferer. Play itself, when it is experienced has a softening effect on memories that otherwise are troubling.” We all experience stress and trauma, and keeping a play presence tends to lessen the dominance of memories that would be a downer – it doesn’t go away, but it makes it more manageable. Forming a community and focusing on similarities r rather than differences</w:t>
      </w:r>
    </w:p>
    <w:p w:rsidR="00401E0F" w:rsidRPr="00401E0F" w:rsidRDefault="00401E0F" w:rsidP="00401E0F">
      <w:r w:rsidRPr="00401E0F">
        <w:t>(Dr. Brown, 2025)</w:t>
      </w:r>
    </w:p>
    <w:p w:rsidR="00401E0F" w:rsidRDefault="00401E0F" w:rsidP="005829F5">
      <w:pPr>
        <w:pStyle w:val="Heading2"/>
      </w:pPr>
      <w:r>
        <w:t>Free play and psychological health</w:t>
      </w:r>
    </w:p>
    <w:p w:rsidR="00401E0F" w:rsidRPr="00401E0F" w:rsidRDefault="00401E0F" w:rsidP="00401E0F">
      <w:r w:rsidRPr="00401E0F">
        <w:t xml:space="preserve">“Free play is the primary way children satisfy the three basic psychological needs essential for human happiness and mental health: Autonomy, Competence, and Relatedness.” </w:t>
      </w:r>
    </w:p>
    <w:p w:rsidR="00401E0F" w:rsidRPr="00401E0F" w:rsidRDefault="00401E0F" w:rsidP="00401E0F">
      <w:r w:rsidRPr="00401E0F">
        <w:t>(National Institute for Play, 2025)</w:t>
      </w:r>
    </w:p>
    <w:p w:rsidR="00401E0F" w:rsidRDefault="00401E0F" w:rsidP="00401E0F"/>
    <w:p w:rsidR="00401E0F" w:rsidRDefault="00401E0F" w:rsidP="005829F5">
      <w:pPr>
        <w:pStyle w:val="Heading2"/>
      </w:pPr>
      <w:r>
        <w:t>Developing resilience</w:t>
      </w:r>
    </w:p>
    <w:p w:rsidR="00E15031" w:rsidRDefault="00E15031" w:rsidP="00401E0F">
      <w:pPr>
        <w:pStyle w:val="ListParagraph"/>
        <w:numPr>
          <w:ilvl w:val="0"/>
          <w:numId w:val="8"/>
        </w:numPr>
      </w:pPr>
      <w:r w:rsidRPr="00401E0F">
        <w:t>Supportive relationships</w:t>
      </w:r>
    </w:p>
    <w:p w:rsidR="00401E0F" w:rsidRPr="00401E0F" w:rsidRDefault="00E15031" w:rsidP="00401E0F">
      <w:pPr>
        <w:pStyle w:val="ListParagraph"/>
        <w:numPr>
          <w:ilvl w:val="1"/>
          <w:numId w:val="8"/>
        </w:numPr>
      </w:pPr>
      <w:r w:rsidRPr="00401E0F">
        <w:t xml:space="preserve">Resilience is something that you actively build in the context of relationships and interactions with the environment to cope with challenges/stress </w:t>
      </w:r>
    </w:p>
    <w:p w:rsidR="00E15031" w:rsidRPr="00401E0F" w:rsidRDefault="00E15031" w:rsidP="00401E0F">
      <w:pPr>
        <w:pStyle w:val="ListParagraph"/>
        <w:numPr>
          <w:ilvl w:val="0"/>
          <w:numId w:val="8"/>
        </w:numPr>
      </w:pPr>
      <w:r w:rsidRPr="00401E0F">
        <w:t>Coping Skills that build resilience</w:t>
      </w:r>
    </w:p>
    <w:p w:rsidR="00E15031" w:rsidRPr="00401E0F" w:rsidRDefault="00E15031" w:rsidP="00401E0F">
      <w:pPr>
        <w:pStyle w:val="ListParagraph"/>
        <w:numPr>
          <w:ilvl w:val="1"/>
          <w:numId w:val="8"/>
        </w:numPr>
      </w:pPr>
      <w:r w:rsidRPr="00401E0F">
        <w:t>Manage stress</w:t>
      </w:r>
    </w:p>
    <w:p w:rsidR="00E15031" w:rsidRPr="00401E0F" w:rsidRDefault="00E15031" w:rsidP="00401E0F">
      <w:pPr>
        <w:pStyle w:val="ListParagraph"/>
        <w:numPr>
          <w:ilvl w:val="1"/>
          <w:numId w:val="8"/>
        </w:numPr>
      </w:pPr>
      <w:r w:rsidRPr="00401E0F">
        <w:t>Solve problems</w:t>
      </w:r>
    </w:p>
    <w:p w:rsidR="00E15031" w:rsidRPr="00401E0F" w:rsidRDefault="00E15031" w:rsidP="00401E0F">
      <w:pPr>
        <w:pStyle w:val="ListParagraph"/>
        <w:numPr>
          <w:ilvl w:val="1"/>
          <w:numId w:val="8"/>
        </w:numPr>
      </w:pPr>
      <w:r w:rsidRPr="00401E0F">
        <w:t>Regulate behavior</w:t>
      </w:r>
    </w:p>
    <w:p w:rsidR="00E15031" w:rsidRPr="00401E0F" w:rsidRDefault="00E15031" w:rsidP="00401E0F">
      <w:pPr>
        <w:pStyle w:val="ListParagraph"/>
        <w:numPr>
          <w:ilvl w:val="1"/>
          <w:numId w:val="8"/>
        </w:numPr>
      </w:pPr>
      <w:r w:rsidRPr="00401E0F">
        <w:t>Plan ahead</w:t>
      </w:r>
    </w:p>
    <w:p w:rsidR="00401E0F" w:rsidRDefault="00401E0F" w:rsidP="00401E0F">
      <w:pPr>
        <w:ind w:left="450"/>
      </w:pPr>
      <w:r w:rsidRPr="00401E0F">
        <w:t>(</w:t>
      </w:r>
      <w:proofErr w:type="spellStart"/>
      <w:r w:rsidRPr="00401E0F">
        <w:t>Pfitzer</w:t>
      </w:r>
      <w:proofErr w:type="spellEnd"/>
      <w:r w:rsidRPr="00401E0F">
        <w:t>, S. 2022)</w:t>
      </w:r>
    </w:p>
    <w:p w:rsidR="00401E0F" w:rsidRDefault="00401E0F" w:rsidP="005829F5">
      <w:pPr>
        <w:pStyle w:val="Heading2"/>
      </w:pPr>
      <w:r w:rsidRPr="005829F5">
        <w:t>Resilience</w:t>
      </w:r>
    </w:p>
    <w:p w:rsidR="00401E0F" w:rsidRDefault="00401E0F" w:rsidP="00401E0F">
      <w:r w:rsidRPr="00401E0F">
        <w:t>A positive, adaptive response in the face of significant adversity.</w:t>
      </w:r>
    </w:p>
    <w:p w:rsidR="00401E0F" w:rsidRDefault="00401E0F" w:rsidP="00401E0F">
      <w:pPr>
        <w:pStyle w:val="ListParagraph"/>
        <w:numPr>
          <w:ilvl w:val="0"/>
          <w:numId w:val="10"/>
        </w:numPr>
      </w:pPr>
      <w:r>
        <w:t xml:space="preserve">Video: </w:t>
      </w:r>
      <w:hyperlink r:id="rId9" w:history="1">
        <w:r w:rsidRPr="00401E0F">
          <w:rPr>
            <w:rStyle w:val="Hyperlink"/>
          </w:rPr>
          <w:t>In Brief: What is Resilience?</w:t>
        </w:r>
      </w:hyperlink>
    </w:p>
    <w:p w:rsidR="00401E0F" w:rsidRDefault="00401E0F" w:rsidP="00401E0F">
      <w:pPr>
        <w:ind w:left="360"/>
      </w:pPr>
      <w:r>
        <w:t>(</w:t>
      </w:r>
      <w:r w:rsidRPr="00401E0F">
        <w:t>Center on the Developing Child at Harvard University</w:t>
      </w:r>
      <w:r>
        <w:t>)</w:t>
      </w:r>
    </w:p>
    <w:p w:rsidR="00401E0F" w:rsidRDefault="00401E0F" w:rsidP="005829F5">
      <w:pPr>
        <w:pStyle w:val="Heading2"/>
      </w:pPr>
      <w:r>
        <w:lastRenderedPageBreak/>
        <w:t>A little more about resilience</w:t>
      </w:r>
    </w:p>
    <w:p w:rsidR="00401E0F" w:rsidRPr="00401E0F" w:rsidRDefault="00401E0F" w:rsidP="00401E0F">
      <w:r w:rsidRPr="00401E0F">
        <w:t>“Play provides opportunities to create ways to be in charge and in control during such times of uncertainty, anxiety and stress. As a result, play enables children to acquire some critical developmental skills that can serve them for the rest of their lives.”</w:t>
      </w:r>
    </w:p>
    <w:p w:rsidR="00401E0F" w:rsidRPr="00401E0F" w:rsidRDefault="00401E0F" w:rsidP="00401E0F">
      <w:r w:rsidRPr="00401E0F">
        <w:t>(Housman, D. 2020)</w:t>
      </w:r>
    </w:p>
    <w:p w:rsidR="004161BD" w:rsidRDefault="00182F14" w:rsidP="004161BD">
      <w:pPr>
        <w:pStyle w:val="Heading1"/>
      </w:pPr>
      <w:r>
        <w:t>Play Time – Tongue Twisters</w:t>
      </w:r>
    </w:p>
    <w:p w:rsidR="004161BD" w:rsidRDefault="005829F5" w:rsidP="004161BD">
      <w:hyperlink r:id="rId10" w:history="1">
        <w:r w:rsidRPr="005829F5">
          <w:rPr>
            <w:rStyle w:val="Hyperlink"/>
          </w:rPr>
          <w:t>Tricky tongue twisters tie the tongue in twists</w:t>
        </w:r>
      </w:hyperlink>
    </w:p>
    <w:p w:rsidR="00E15031" w:rsidRPr="005829F5" w:rsidRDefault="00E15031" w:rsidP="005829F5">
      <w:pPr>
        <w:pStyle w:val="ListParagraph"/>
        <w:numPr>
          <w:ilvl w:val="0"/>
          <w:numId w:val="1"/>
        </w:numPr>
      </w:pPr>
      <w:r w:rsidRPr="005829F5">
        <w:t>If practice makes perfect and perfect needs practice, I’m perfectly practiced and practically perfect.</w:t>
      </w:r>
    </w:p>
    <w:p w:rsidR="00E15031" w:rsidRPr="005829F5" w:rsidRDefault="00E15031" w:rsidP="005829F5">
      <w:pPr>
        <w:pStyle w:val="ListParagraph"/>
        <w:numPr>
          <w:ilvl w:val="0"/>
          <w:numId w:val="1"/>
        </w:numPr>
      </w:pPr>
      <w:r w:rsidRPr="005829F5">
        <w:t>How much caramel can a canny cannonball cram in a camel if a canny cannonball can cram caramel in a camel?</w:t>
      </w:r>
    </w:p>
    <w:p w:rsidR="00E15031" w:rsidRPr="005829F5" w:rsidRDefault="00E15031" w:rsidP="005829F5">
      <w:pPr>
        <w:pStyle w:val="ListParagraph"/>
        <w:numPr>
          <w:ilvl w:val="0"/>
          <w:numId w:val="1"/>
        </w:numPr>
      </w:pPr>
      <w:r w:rsidRPr="005829F5">
        <w:t>The sixth sick sheik’s sixth sheep’s sick.</w:t>
      </w:r>
      <w:r w:rsidR="005829F5">
        <w:t xml:space="preserve"> (Supposedly the hardest tongue twister in the world.)</w:t>
      </w:r>
    </w:p>
    <w:p w:rsidR="004161BD" w:rsidRDefault="005829F5" w:rsidP="004161BD">
      <w:pPr>
        <w:pStyle w:val="Heading1"/>
      </w:pPr>
      <w:r>
        <w:t>Play for adults</w:t>
      </w:r>
    </w:p>
    <w:p w:rsidR="005829F5" w:rsidRDefault="005829F5" w:rsidP="005829F5">
      <w:pPr>
        <w:pStyle w:val="Heading2"/>
      </w:pPr>
      <w:r>
        <w:t>Cognitive Advantages</w:t>
      </w:r>
    </w:p>
    <w:p w:rsidR="00E15031" w:rsidRPr="005829F5" w:rsidRDefault="00E15031" w:rsidP="005829F5">
      <w:pPr>
        <w:pStyle w:val="ListParagraph"/>
        <w:numPr>
          <w:ilvl w:val="0"/>
          <w:numId w:val="10"/>
        </w:numPr>
      </w:pPr>
      <w:r w:rsidRPr="005829F5">
        <w:t>Sharpens mental acuity</w:t>
      </w:r>
    </w:p>
    <w:p w:rsidR="00E15031" w:rsidRPr="005829F5" w:rsidRDefault="00E15031" w:rsidP="005829F5">
      <w:pPr>
        <w:pStyle w:val="ListParagraph"/>
        <w:numPr>
          <w:ilvl w:val="0"/>
          <w:numId w:val="10"/>
        </w:numPr>
      </w:pPr>
      <w:r w:rsidRPr="005829F5">
        <w:t>Promotes creativity</w:t>
      </w:r>
    </w:p>
    <w:p w:rsidR="00E15031" w:rsidRPr="005829F5" w:rsidRDefault="00E15031" w:rsidP="005829F5">
      <w:pPr>
        <w:pStyle w:val="ListParagraph"/>
        <w:numPr>
          <w:ilvl w:val="0"/>
          <w:numId w:val="10"/>
        </w:numPr>
      </w:pPr>
      <w:r w:rsidRPr="005829F5">
        <w:t>Promotes problem-solving</w:t>
      </w:r>
    </w:p>
    <w:p w:rsidR="00E15031" w:rsidRPr="005829F5" w:rsidRDefault="00E15031" w:rsidP="005829F5">
      <w:pPr>
        <w:pStyle w:val="ListParagraph"/>
        <w:numPr>
          <w:ilvl w:val="0"/>
          <w:numId w:val="10"/>
        </w:numPr>
      </w:pPr>
      <w:r w:rsidRPr="005829F5">
        <w:t>Cognitive flexibility</w:t>
      </w:r>
    </w:p>
    <w:p w:rsidR="00E15031" w:rsidRPr="005829F5" w:rsidRDefault="00E15031" w:rsidP="005829F5">
      <w:pPr>
        <w:pStyle w:val="ListParagraph"/>
        <w:numPr>
          <w:ilvl w:val="0"/>
          <w:numId w:val="10"/>
        </w:numPr>
      </w:pPr>
      <w:r w:rsidRPr="005829F5">
        <w:t>Enhanced memory</w:t>
      </w:r>
    </w:p>
    <w:p w:rsidR="00E15031" w:rsidRPr="005829F5" w:rsidRDefault="00E15031" w:rsidP="005829F5">
      <w:pPr>
        <w:pStyle w:val="ListParagraph"/>
        <w:numPr>
          <w:ilvl w:val="0"/>
          <w:numId w:val="10"/>
        </w:numPr>
      </w:pPr>
      <w:r w:rsidRPr="005829F5">
        <w:t>Slows memory loss</w:t>
      </w:r>
    </w:p>
    <w:p w:rsidR="00E15031" w:rsidRPr="005829F5" w:rsidRDefault="00E15031" w:rsidP="005829F5">
      <w:pPr>
        <w:pStyle w:val="ListParagraph"/>
        <w:numPr>
          <w:ilvl w:val="0"/>
          <w:numId w:val="10"/>
        </w:numPr>
      </w:pPr>
      <w:r w:rsidRPr="005829F5">
        <w:t>Reduces risk of dementia</w:t>
      </w:r>
    </w:p>
    <w:p w:rsidR="005829F5" w:rsidRPr="005829F5" w:rsidRDefault="005829F5" w:rsidP="005829F5">
      <w:pPr>
        <w:ind w:left="360"/>
      </w:pPr>
      <w:r w:rsidRPr="005829F5">
        <w:t>(National Institute for Play, 2025)</w:t>
      </w:r>
    </w:p>
    <w:p w:rsidR="004161BD" w:rsidRDefault="005829F5" w:rsidP="005829F5">
      <w:pPr>
        <w:pStyle w:val="Heading2"/>
      </w:pPr>
      <w:r>
        <w:t>Social Connections</w:t>
      </w:r>
    </w:p>
    <w:p w:rsidR="00E15031" w:rsidRPr="005829F5" w:rsidRDefault="00E15031" w:rsidP="005829F5">
      <w:pPr>
        <w:pStyle w:val="ListParagraph"/>
        <w:numPr>
          <w:ilvl w:val="0"/>
          <w:numId w:val="1"/>
        </w:numPr>
      </w:pPr>
      <w:r w:rsidRPr="005829F5">
        <w:t>Strengthens bonds</w:t>
      </w:r>
    </w:p>
    <w:p w:rsidR="00E15031" w:rsidRPr="005829F5" w:rsidRDefault="00E15031" w:rsidP="005829F5">
      <w:pPr>
        <w:pStyle w:val="ListParagraph"/>
        <w:numPr>
          <w:ilvl w:val="0"/>
          <w:numId w:val="1"/>
        </w:numPr>
      </w:pPr>
      <w:r w:rsidRPr="005829F5">
        <w:t>Fosters empathy</w:t>
      </w:r>
    </w:p>
    <w:p w:rsidR="00E15031" w:rsidRPr="005829F5" w:rsidRDefault="00E15031" w:rsidP="005829F5">
      <w:pPr>
        <w:pStyle w:val="ListParagraph"/>
        <w:numPr>
          <w:ilvl w:val="0"/>
          <w:numId w:val="1"/>
        </w:numPr>
      </w:pPr>
      <w:r w:rsidRPr="005829F5">
        <w:t>Builds trust</w:t>
      </w:r>
    </w:p>
    <w:p w:rsidR="00E15031" w:rsidRPr="005829F5" w:rsidRDefault="00E15031" w:rsidP="005829F5">
      <w:pPr>
        <w:pStyle w:val="ListParagraph"/>
        <w:numPr>
          <w:ilvl w:val="0"/>
          <w:numId w:val="1"/>
        </w:numPr>
      </w:pPr>
      <w:r w:rsidRPr="005829F5">
        <w:t>Allows intimacy</w:t>
      </w:r>
    </w:p>
    <w:p w:rsidR="00E15031" w:rsidRPr="005829F5" w:rsidRDefault="00E15031" w:rsidP="005829F5">
      <w:pPr>
        <w:pStyle w:val="ListParagraph"/>
        <w:numPr>
          <w:ilvl w:val="0"/>
          <w:numId w:val="1"/>
        </w:numPr>
      </w:pPr>
      <w:r w:rsidRPr="005829F5">
        <w:t>Promotes a sense of belonging</w:t>
      </w:r>
    </w:p>
    <w:p w:rsidR="00E15031" w:rsidRPr="005829F5" w:rsidRDefault="00E15031" w:rsidP="005829F5">
      <w:pPr>
        <w:pStyle w:val="ListParagraph"/>
        <w:numPr>
          <w:ilvl w:val="0"/>
          <w:numId w:val="1"/>
        </w:numPr>
      </w:pPr>
      <w:r w:rsidRPr="005829F5">
        <w:t>Reduces feelings of isolation</w:t>
      </w:r>
    </w:p>
    <w:p w:rsidR="004161BD" w:rsidRPr="005829F5" w:rsidRDefault="005829F5" w:rsidP="005829F5">
      <w:pPr>
        <w:ind w:left="360"/>
      </w:pPr>
      <w:r w:rsidRPr="005829F5">
        <w:t>(National Institute for Play, 2025)</w:t>
      </w:r>
    </w:p>
    <w:p w:rsidR="004161BD" w:rsidRDefault="005829F5" w:rsidP="005829F5">
      <w:pPr>
        <w:pStyle w:val="Heading2"/>
      </w:pPr>
      <w:r>
        <w:t>Emotional and Health Benefits</w:t>
      </w:r>
    </w:p>
    <w:p w:rsidR="00E15031" w:rsidRPr="005829F5" w:rsidRDefault="00E15031" w:rsidP="005829F5">
      <w:pPr>
        <w:pStyle w:val="ListParagraph"/>
        <w:numPr>
          <w:ilvl w:val="0"/>
          <w:numId w:val="15"/>
        </w:numPr>
      </w:pPr>
      <w:r w:rsidRPr="005829F5">
        <w:t>Cope with stress</w:t>
      </w:r>
    </w:p>
    <w:p w:rsidR="00E15031" w:rsidRPr="005829F5" w:rsidRDefault="00E15031" w:rsidP="005829F5">
      <w:pPr>
        <w:pStyle w:val="ListParagraph"/>
        <w:numPr>
          <w:ilvl w:val="0"/>
          <w:numId w:val="15"/>
        </w:numPr>
      </w:pPr>
      <w:r w:rsidRPr="005829F5">
        <w:t>Release endorphins</w:t>
      </w:r>
    </w:p>
    <w:p w:rsidR="00E15031" w:rsidRPr="005829F5" w:rsidRDefault="00E15031" w:rsidP="005829F5">
      <w:pPr>
        <w:pStyle w:val="ListParagraph"/>
        <w:numPr>
          <w:ilvl w:val="0"/>
          <w:numId w:val="15"/>
        </w:numPr>
      </w:pPr>
      <w:r w:rsidRPr="005829F5">
        <w:t>Reduce cortisol</w:t>
      </w:r>
    </w:p>
    <w:p w:rsidR="00E15031" w:rsidRPr="005829F5" w:rsidRDefault="00E15031" w:rsidP="005829F5">
      <w:pPr>
        <w:pStyle w:val="ListParagraph"/>
        <w:numPr>
          <w:ilvl w:val="0"/>
          <w:numId w:val="15"/>
        </w:numPr>
      </w:pPr>
      <w:r w:rsidRPr="005829F5">
        <w:t>Fosters relaxation</w:t>
      </w:r>
    </w:p>
    <w:p w:rsidR="005829F5" w:rsidRPr="005829F5" w:rsidRDefault="005829F5" w:rsidP="005829F5">
      <w:pPr>
        <w:ind w:left="360"/>
      </w:pPr>
      <w:r w:rsidRPr="005829F5">
        <w:t>(National Institute for Play, 2025)</w:t>
      </w:r>
    </w:p>
    <w:p w:rsidR="004161BD" w:rsidRDefault="005829F5" w:rsidP="005829F5">
      <w:pPr>
        <w:pStyle w:val="Heading2"/>
      </w:pPr>
      <w:r>
        <w:t>Cultivating a Playful Mindset</w:t>
      </w:r>
    </w:p>
    <w:p w:rsidR="00E15031" w:rsidRPr="005829F5" w:rsidRDefault="00E15031" w:rsidP="005829F5">
      <w:pPr>
        <w:pStyle w:val="ListParagraph"/>
        <w:numPr>
          <w:ilvl w:val="0"/>
          <w:numId w:val="17"/>
        </w:numPr>
      </w:pPr>
      <w:r w:rsidRPr="005829F5">
        <w:t>Attitude, attitude, attitude</w:t>
      </w:r>
    </w:p>
    <w:p w:rsidR="00E15031" w:rsidRPr="005829F5" w:rsidRDefault="00E15031" w:rsidP="005829F5">
      <w:pPr>
        <w:pStyle w:val="ListParagraph"/>
        <w:numPr>
          <w:ilvl w:val="0"/>
          <w:numId w:val="17"/>
        </w:numPr>
      </w:pPr>
      <w:r w:rsidRPr="005829F5">
        <w:t>Curiosity</w:t>
      </w:r>
    </w:p>
    <w:p w:rsidR="00E15031" w:rsidRPr="005829F5" w:rsidRDefault="00E15031" w:rsidP="005829F5">
      <w:pPr>
        <w:pStyle w:val="ListParagraph"/>
        <w:numPr>
          <w:ilvl w:val="0"/>
          <w:numId w:val="17"/>
        </w:numPr>
      </w:pPr>
      <w:r w:rsidRPr="005829F5">
        <w:t>Humor</w:t>
      </w:r>
    </w:p>
    <w:p w:rsidR="00E15031" w:rsidRPr="005829F5" w:rsidRDefault="00E15031" w:rsidP="005829F5">
      <w:pPr>
        <w:pStyle w:val="ListParagraph"/>
        <w:numPr>
          <w:ilvl w:val="0"/>
          <w:numId w:val="17"/>
        </w:numPr>
      </w:pPr>
      <w:r w:rsidRPr="005829F5">
        <w:t>Openness</w:t>
      </w:r>
    </w:p>
    <w:p w:rsidR="005829F5" w:rsidRPr="005829F5" w:rsidRDefault="005829F5" w:rsidP="005829F5">
      <w:r w:rsidRPr="005829F5">
        <w:t xml:space="preserve">If you are having fun, those around you will too. </w:t>
      </w:r>
    </w:p>
    <w:p w:rsidR="005829F5" w:rsidRPr="005829F5" w:rsidRDefault="005829F5" w:rsidP="005829F5">
      <w:r w:rsidRPr="005829F5">
        <w:t>If you are bored, those around you will be too.</w:t>
      </w:r>
    </w:p>
    <w:p w:rsidR="004161BD" w:rsidRPr="00E15031" w:rsidRDefault="005829F5" w:rsidP="00E15031">
      <w:r w:rsidRPr="005829F5">
        <w:t>(Remember attunement.)</w:t>
      </w:r>
    </w:p>
    <w:p w:rsidR="004161BD" w:rsidRDefault="00E15031" w:rsidP="004161BD">
      <w:pPr>
        <w:pStyle w:val="Heading1"/>
      </w:pPr>
      <w:r>
        <w:t>Quote</w:t>
      </w:r>
    </w:p>
    <w:p w:rsidR="00E15031" w:rsidRDefault="00E15031" w:rsidP="004161BD">
      <w:r w:rsidRPr="00E15031">
        <w:t>“We don’t stop playing because we grow old. We grow old because we stop playing.”</w:t>
      </w:r>
    </w:p>
    <w:p w:rsidR="004D6E9F" w:rsidRPr="00E15031" w:rsidRDefault="00E15031" w:rsidP="00E15031">
      <w:r>
        <w:t>George Bernard Shaw</w:t>
      </w:r>
    </w:p>
    <w:p w:rsidR="004D6E9F" w:rsidRDefault="00E15031" w:rsidP="004161BD">
      <w:pPr>
        <w:pStyle w:val="Heading1"/>
      </w:pPr>
      <w:bookmarkStart w:id="8" w:name="_q9h3c4ojzemx" w:colFirst="0" w:colLast="0"/>
      <w:bookmarkEnd w:id="8"/>
      <w:r>
        <w:lastRenderedPageBreak/>
        <w:t>Parting Playful Thought</w:t>
      </w:r>
    </w:p>
    <w:p w:rsidR="00E15031" w:rsidRPr="00E15031" w:rsidRDefault="00E15031" w:rsidP="00E15031">
      <w:r w:rsidRPr="00E15031">
        <w:t>“Imagine a daily vaccine of play which gives you a sense of well-being, optimism, more creativity, and things which are byproducts of play itself.”</w:t>
      </w:r>
    </w:p>
    <w:p w:rsidR="00E15031" w:rsidRPr="00E15031" w:rsidRDefault="00E15031" w:rsidP="00E15031">
      <w:r w:rsidRPr="00E15031">
        <w:t xml:space="preserve">(Brown, 2025) </w:t>
      </w:r>
    </w:p>
    <w:p w:rsidR="00E15031" w:rsidRDefault="00E15031" w:rsidP="00E15031"/>
    <w:p w:rsidR="00E15031" w:rsidRPr="00E15031" w:rsidRDefault="00E15031" w:rsidP="00E15031">
      <w:r w:rsidRPr="00E15031">
        <w:t>Inoculate yourself daily…play!</w:t>
      </w:r>
    </w:p>
    <w:p w:rsidR="00E15031" w:rsidRDefault="00E15031" w:rsidP="00E15031">
      <w:pPr>
        <w:pStyle w:val="Heading1"/>
      </w:pPr>
      <w:r>
        <w:t>Resources</w:t>
      </w:r>
    </w:p>
    <w:p w:rsidR="00ED6279" w:rsidRPr="00E15031" w:rsidRDefault="00E15031" w:rsidP="00ED6279">
      <w:pPr>
        <w:pStyle w:val="ListParagraph"/>
        <w:numPr>
          <w:ilvl w:val="0"/>
          <w:numId w:val="1"/>
        </w:numPr>
      </w:pPr>
      <w:r w:rsidRPr="00E15031">
        <w:t xml:space="preserve">Center for Disease Control </w:t>
      </w:r>
      <w:hyperlink r:id="rId11" w:history="1">
        <w:r w:rsidRPr="00E15031">
          <w:rPr>
            <w:rStyle w:val="Hyperlink"/>
          </w:rPr>
          <w:t>information about A.C.E.s</w:t>
        </w:r>
      </w:hyperlink>
    </w:p>
    <w:p w:rsidR="00E15031" w:rsidRPr="00E15031" w:rsidRDefault="00E15031" w:rsidP="00E15031">
      <w:pPr>
        <w:pStyle w:val="ListParagraph"/>
        <w:numPr>
          <w:ilvl w:val="0"/>
          <w:numId w:val="1"/>
        </w:numPr>
      </w:pPr>
      <w:r w:rsidRPr="00E15031">
        <w:t>Harvard Center on the Developing Child</w:t>
      </w:r>
    </w:p>
    <w:p w:rsidR="00E15031" w:rsidRPr="00E15031" w:rsidRDefault="00E15031" w:rsidP="00ED6279">
      <w:pPr>
        <w:pStyle w:val="ListParagraph"/>
        <w:numPr>
          <w:ilvl w:val="1"/>
          <w:numId w:val="1"/>
        </w:numPr>
      </w:pPr>
      <w:hyperlink r:id="rId12" w:history="1">
        <w:r w:rsidRPr="00E15031">
          <w:rPr>
            <w:rStyle w:val="Hyperlink"/>
          </w:rPr>
          <w:t>The Brain Architects | Podcasts</w:t>
        </w:r>
      </w:hyperlink>
      <w:r w:rsidRPr="00E15031">
        <w:t xml:space="preserve"> </w:t>
      </w:r>
    </w:p>
    <w:p w:rsidR="00ED6279" w:rsidRDefault="00E15031" w:rsidP="00ED6279">
      <w:pPr>
        <w:pStyle w:val="ListParagraph"/>
        <w:numPr>
          <w:ilvl w:val="1"/>
          <w:numId w:val="1"/>
        </w:numPr>
      </w:pPr>
      <w:hyperlink r:id="rId13" w:history="1">
        <w:r w:rsidRPr="00E15031">
          <w:rPr>
            <w:rStyle w:val="Hyperlink"/>
          </w:rPr>
          <w:t>A Guide to Resilience</w:t>
        </w:r>
      </w:hyperlink>
    </w:p>
    <w:p w:rsidR="00E15031" w:rsidRPr="00E15031" w:rsidRDefault="00E15031" w:rsidP="00E15031">
      <w:pPr>
        <w:pStyle w:val="ListParagraph"/>
        <w:numPr>
          <w:ilvl w:val="0"/>
          <w:numId w:val="1"/>
        </w:numPr>
      </w:pPr>
      <w:hyperlink r:id="rId14" w:history="1">
        <w:r w:rsidRPr="00E15031">
          <w:rPr>
            <w:rStyle w:val="Hyperlink"/>
          </w:rPr>
          <w:t>National Institute for Play</w:t>
        </w:r>
      </w:hyperlink>
    </w:p>
    <w:p w:rsidR="00E15031" w:rsidRPr="00E15031" w:rsidRDefault="00E15031" w:rsidP="00ED6279">
      <w:pPr>
        <w:pStyle w:val="ListParagraph"/>
        <w:numPr>
          <w:ilvl w:val="1"/>
          <w:numId w:val="1"/>
        </w:numPr>
      </w:pPr>
      <w:r w:rsidRPr="00E15031">
        <w:t xml:space="preserve"> Stuart Brown: </w:t>
      </w:r>
      <w:hyperlink r:id="rId15" w:history="1">
        <w:r w:rsidRPr="00E15031">
          <w:rPr>
            <w:rStyle w:val="Hyperlink"/>
          </w:rPr>
          <w:t>Play is more than just fun | TED Talk</w:t>
        </w:r>
      </w:hyperlink>
    </w:p>
    <w:p w:rsidR="00E15031" w:rsidRPr="00E15031" w:rsidRDefault="00E15031" w:rsidP="00ED6279">
      <w:pPr>
        <w:pStyle w:val="ListParagraph"/>
        <w:numPr>
          <w:ilvl w:val="1"/>
          <w:numId w:val="1"/>
        </w:numPr>
      </w:pPr>
      <w:r w:rsidRPr="00E15031">
        <w:t xml:space="preserve"> Play Note (December 2024): </w:t>
      </w:r>
      <w:hyperlink r:id="rId16" w:history="1">
        <w:r w:rsidRPr="00E15031">
          <w:rPr>
            <w:rStyle w:val="Hyperlink"/>
          </w:rPr>
          <w:t>The Importance of Play for Adults</w:t>
        </w:r>
      </w:hyperlink>
    </w:p>
    <w:p w:rsidR="00ED6279" w:rsidRDefault="00E15031" w:rsidP="00ED6279">
      <w:pPr>
        <w:pStyle w:val="ListParagraph"/>
        <w:numPr>
          <w:ilvl w:val="1"/>
          <w:numId w:val="1"/>
        </w:numPr>
      </w:pPr>
      <w:r w:rsidRPr="00E15031">
        <w:t xml:space="preserve">Webinar: </w:t>
      </w:r>
      <w:hyperlink r:id="rId17" w:history="1">
        <w:r w:rsidRPr="00E15031">
          <w:rPr>
            <w:rStyle w:val="Hyperlink"/>
          </w:rPr>
          <w:t>Play as a Healing Modality: A Playful Path to Bridging Divides and Strengthening Bonds</w:t>
        </w:r>
      </w:hyperlink>
    </w:p>
    <w:p w:rsidR="00E15031" w:rsidRPr="00E15031" w:rsidRDefault="00E15031" w:rsidP="00E15031">
      <w:pPr>
        <w:pStyle w:val="ListParagraph"/>
        <w:numPr>
          <w:ilvl w:val="0"/>
          <w:numId w:val="1"/>
        </w:numPr>
      </w:pPr>
      <w:r w:rsidRPr="00E15031">
        <w:t>Interaction videos</w:t>
      </w:r>
    </w:p>
    <w:p w:rsidR="00E15031" w:rsidRPr="00E15031" w:rsidRDefault="00E15031" w:rsidP="00ED6279">
      <w:pPr>
        <w:pStyle w:val="ListParagraph"/>
        <w:numPr>
          <w:ilvl w:val="1"/>
          <w:numId w:val="1"/>
        </w:numPr>
      </w:pPr>
      <w:hyperlink r:id="rId18" w:history="1">
        <w:r w:rsidRPr="00E15031">
          <w:rPr>
            <w:rStyle w:val="Hyperlink"/>
          </w:rPr>
          <w:t>Interactions and Connections: Following Your Child’s Lead with Your Conversations</w:t>
        </w:r>
      </w:hyperlink>
    </w:p>
    <w:p w:rsidR="004D6E9F" w:rsidRDefault="00E15031" w:rsidP="00E15031">
      <w:pPr>
        <w:pStyle w:val="ListParagraph"/>
        <w:numPr>
          <w:ilvl w:val="1"/>
          <w:numId w:val="1"/>
        </w:numPr>
      </w:pPr>
      <w:hyperlink r:id="rId19" w:history="1">
        <w:r w:rsidRPr="00E15031">
          <w:rPr>
            <w:rStyle w:val="Hyperlink"/>
          </w:rPr>
          <w:t>How every child can thrive by five</w:t>
        </w:r>
      </w:hyperlink>
      <w:r w:rsidRPr="00E15031">
        <w:t xml:space="preserve"> (TED Talk)</w:t>
      </w:r>
    </w:p>
    <w:p w:rsidR="00E15031" w:rsidRDefault="00ED6279" w:rsidP="00E15031">
      <w:pPr>
        <w:pStyle w:val="Heading1"/>
      </w:pPr>
      <w:r>
        <w:t>References</w:t>
      </w:r>
    </w:p>
    <w:p w:rsidR="00000000" w:rsidRPr="00ED6279" w:rsidRDefault="006B2953" w:rsidP="00ED6279">
      <w:pPr>
        <w:pStyle w:val="ListParagraph"/>
        <w:numPr>
          <w:ilvl w:val="0"/>
          <w:numId w:val="20"/>
        </w:numPr>
        <w:ind w:left="720"/>
      </w:pPr>
      <w:r w:rsidRPr="00ED6279">
        <w:t xml:space="preserve">Brown, S. (2009). </w:t>
      </w:r>
      <w:r w:rsidRPr="00ED6279">
        <w:rPr>
          <w:i/>
          <w:iCs/>
        </w:rPr>
        <w:t>Play: How It Shapes the Brain, Opens the Imagination, and Invigorates the Soul</w:t>
      </w:r>
      <w:r w:rsidRPr="00ED6279">
        <w:t>. Penguin Group.</w:t>
      </w:r>
    </w:p>
    <w:p w:rsidR="00000000" w:rsidRPr="00ED6279" w:rsidRDefault="006B2953" w:rsidP="00ED6279">
      <w:pPr>
        <w:pStyle w:val="ListParagraph"/>
        <w:numPr>
          <w:ilvl w:val="0"/>
          <w:numId w:val="20"/>
        </w:numPr>
        <w:ind w:left="720"/>
        <w:rPr>
          <w:lang w:val="es-419"/>
        </w:rPr>
      </w:pPr>
      <w:r w:rsidRPr="00ED6279">
        <w:t xml:space="preserve">Committee on Psychosocial Aspects of Child and Family Health Council on Communications and Media. (2018). The Power of Play: A Pediatric Role in Enhancing Development in Young Children. </w:t>
      </w:r>
      <w:proofErr w:type="spellStart"/>
      <w:r w:rsidRPr="00ED6279">
        <w:rPr>
          <w:i/>
          <w:iCs/>
          <w:lang w:val="es-419"/>
        </w:rPr>
        <w:t>Pediatrics</w:t>
      </w:r>
      <w:proofErr w:type="spellEnd"/>
      <w:r w:rsidRPr="00ED6279">
        <w:rPr>
          <w:lang w:val="es-419"/>
        </w:rPr>
        <w:t xml:space="preserve">, 142(3), </w:t>
      </w:r>
      <w:proofErr w:type="spellStart"/>
      <w:r w:rsidRPr="00ED6279">
        <w:rPr>
          <w:lang w:val="es-419"/>
        </w:rPr>
        <w:t>Article</w:t>
      </w:r>
      <w:proofErr w:type="spellEnd"/>
      <w:r w:rsidRPr="00ED6279">
        <w:rPr>
          <w:lang w:val="es-419"/>
        </w:rPr>
        <w:t xml:space="preserve">: e20182058. </w:t>
      </w:r>
      <w:hyperlink r:id="rId20" w:history="1">
        <w:r w:rsidRPr="00ED6279">
          <w:rPr>
            <w:rStyle w:val="Hyperlink"/>
            <w:lang w:val="es-419"/>
          </w:rPr>
          <w:t>http://publications.aap.org/pediatrics/article-pdf/142/3/e20182058/1525232/peds_20182058.pdf</w:t>
        </w:r>
      </w:hyperlink>
      <w:r w:rsidRPr="00ED6279">
        <w:rPr>
          <w:lang w:val="es-419"/>
        </w:rPr>
        <w:t xml:space="preserve"> </w:t>
      </w:r>
    </w:p>
    <w:p w:rsidR="00000000" w:rsidRPr="00ED6279" w:rsidRDefault="006B2953" w:rsidP="00ED6279">
      <w:pPr>
        <w:pStyle w:val="ListParagraph"/>
        <w:numPr>
          <w:ilvl w:val="0"/>
          <w:numId w:val="20"/>
        </w:numPr>
        <w:ind w:left="720"/>
      </w:pPr>
      <w:r w:rsidRPr="00ED6279">
        <w:t xml:space="preserve">Houseman, D. (2020). </w:t>
      </w:r>
      <w:r w:rsidRPr="00ED6279">
        <w:rPr>
          <w:i/>
          <w:iCs/>
        </w:rPr>
        <w:t>The Power of Play: Building Young Children’s Resilience, Healthy Development and Learning</w:t>
      </w:r>
      <w:r w:rsidRPr="00ED6279">
        <w:t xml:space="preserve">. Houseman Institute. </w:t>
      </w:r>
      <w:hyperlink r:id="rId21" w:history="1">
        <w:r w:rsidRPr="00ED6279">
          <w:rPr>
            <w:rStyle w:val="Hyperlink"/>
          </w:rPr>
          <w:t>https://www.housmaninstitute.com/blog/the-power-of-play-building-young-childrens-resilience-healthy-development-a</w:t>
        </w:r>
        <w:r w:rsidRPr="00ED6279">
          <w:rPr>
            <w:rStyle w:val="Hyperlink"/>
          </w:rPr>
          <w:t>nd-learning#:~:text=Play%20provides%20opportunities%20to%20create,the%20rest%20of%20their%20lives</w:t>
        </w:r>
      </w:hyperlink>
      <w:r w:rsidRPr="00ED6279">
        <w:t xml:space="preserve">. </w:t>
      </w:r>
    </w:p>
    <w:p w:rsidR="00000000" w:rsidRPr="00ED6279" w:rsidRDefault="006B2953" w:rsidP="00ED6279">
      <w:pPr>
        <w:pStyle w:val="ListParagraph"/>
        <w:numPr>
          <w:ilvl w:val="0"/>
          <w:numId w:val="20"/>
        </w:numPr>
        <w:ind w:left="720"/>
      </w:pPr>
      <w:r w:rsidRPr="00ED6279">
        <w:t>LEGO Foundation. (2024)</w:t>
      </w:r>
      <w:r w:rsidRPr="00ED6279">
        <w:t xml:space="preserve">. </w:t>
      </w:r>
      <w:r w:rsidRPr="00ED6279">
        <w:rPr>
          <w:i/>
          <w:iCs/>
        </w:rPr>
        <w:t>Learning through play: what the science says</w:t>
      </w:r>
      <w:r w:rsidRPr="00ED6279">
        <w:t xml:space="preserve">. Learning Through Play. </w:t>
      </w:r>
      <w:hyperlink r:id="rId22" w:history="1">
        <w:r w:rsidRPr="00ED6279">
          <w:rPr>
            <w:rStyle w:val="Hyperlink"/>
          </w:rPr>
          <w:t>https://</w:t>
        </w:r>
      </w:hyperlink>
      <w:hyperlink r:id="rId23" w:history="1">
        <w:r w:rsidRPr="00ED6279">
          <w:rPr>
            <w:rStyle w:val="Hyperlink"/>
          </w:rPr>
          <w:t>learningthroughplay.com/explore-the-research/the-scientific-case-for-learning-through-play</w:t>
        </w:r>
      </w:hyperlink>
    </w:p>
    <w:p w:rsidR="00000000" w:rsidRPr="00ED6279" w:rsidRDefault="006B2953" w:rsidP="00ED6279">
      <w:pPr>
        <w:pStyle w:val="ListParagraph"/>
        <w:numPr>
          <w:ilvl w:val="0"/>
          <w:numId w:val="20"/>
        </w:numPr>
        <w:ind w:left="720"/>
      </w:pPr>
      <w:r w:rsidRPr="00ED6279">
        <w:t xml:space="preserve">National Institute for Play. (2025). The Importance of Play for Adults. </w:t>
      </w:r>
      <w:r w:rsidRPr="00ED6279">
        <w:rPr>
          <w:i/>
          <w:iCs/>
        </w:rPr>
        <w:t xml:space="preserve">Play Note. </w:t>
      </w:r>
      <w:hyperlink r:id="rId24" w:history="1">
        <w:r w:rsidRPr="00ED6279">
          <w:rPr>
            <w:rStyle w:val="Hyperlink"/>
          </w:rPr>
          <w:t>https://nifplay.org/play-note/adult-play/</w:t>
        </w:r>
      </w:hyperlink>
    </w:p>
    <w:p w:rsidR="00000000" w:rsidRPr="00ED6279" w:rsidRDefault="006B2953" w:rsidP="00ED6279">
      <w:pPr>
        <w:pStyle w:val="ListParagraph"/>
        <w:numPr>
          <w:ilvl w:val="0"/>
          <w:numId w:val="20"/>
        </w:numPr>
        <w:ind w:left="720"/>
      </w:pPr>
      <w:r w:rsidRPr="00ED6279">
        <w:t xml:space="preserve">National Institute for Play. (2025). The Importance of Play for Children. </w:t>
      </w:r>
      <w:r w:rsidRPr="00ED6279">
        <w:rPr>
          <w:i/>
          <w:iCs/>
        </w:rPr>
        <w:t>Play Note.</w:t>
      </w:r>
      <w:r w:rsidRPr="00ED6279">
        <w:t xml:space="preserve"> </w:t>
      </w:r>
      <w:hyperlink r:id="rId25" w:history="1">
        <w:r w:rsidRPr="00ED6279">
          <w:rPr>
            <w:rStyle w:val="Hyperlink"/>
          </w:rPr>
          <w:t>https://nifplay.org/play-note/child-play</w:t>
        </w:r>
        <w:r w:rsidRPr="00ED6279">
          <w:rPr>
            <w:rStyle w:val="Hyperlink"/>
          </w:rPr>
          <w:t xml:space="preserve">/ </w:t>
        </w:r>
      </w:hyperlink>
      <w:hyperlink r:id="rId26" w:history="1">
        <w:r w:rsidRPr="00ED6279">
          <w:rPr>
            <w:rStyle w:val="Hyperlink"/>
          </w:rPr>
          <w:t xml:space="preserve"> </w:t>
        </w:r>
      </w:hyperlink>
    </w:p>
    <w:p w:rsidR="00000000" w:rsidRPr="00ED6279" w:rsidRDefault="006B2953" w:rsidP="00ED6279">
      <w:pPr>
        <w:pStyle w:val="ListParagraph"/>
        <w:numPr>
          <w:ilvl w:val="0"/>
          <w:numId w:val="20"/>
        </w:numPr>
        <w:ind w:left="720"/>
      </w:pPr>
      <w:proofErr w:type="spellStart"/>
      <w:r w:rsidRPr="00ED6279">
        <w:t>Pfitzer</w:t>
      </w:r>
      <w:proofErr w:type="spellEnd"/>
      <w:r w:rsidRPr="00ED6279">
        <w:t>, S. (Host). (2022, February 22). Buil</w:t>
      </w:r>
      <w:r w:rsidRPr="00ED6279">
        <w:t xml:space="preserve">ding Resilience Through Play. In </w:t>
      </w:r>
      <w:r w:rsidRPr="00ED6279">
        <w:rPr>
          <w:i/>
          <w:iCs/>
        </w:rPr>
        <w:t>The Brain Architects Podcast.</w:t>
      </w:r>
      <w:r w:rsidRPr="00ED6279">
        <w:t xml:space="preserve"> Harvard Center for the Developing Child. </w:t>
      </w:r>
      <w:hyperlink r:id="rId27" w:history="1">
        <w:r w:rsidRPr="00ED6279">
          <w:rPr>
            <w:rStyle w:val="Hyperlink"/>
          </w:rPr>
          <w:t>https://developingchild.harvard.edu/resources/podcast-resilience-play/</w:t>
        </w:r>
      </w:hyperlink>
      <w:r w:rsidRPr="00ED6279">
        <w:t xml:space="preserve"> </w:t>
      </w:r>
    </w:p>
    <w:p w:rsidR="00000000" w:rsidRPr="00ED6279" w:rsidRDefault="006B2953" w:rsidP="00ED6279">
      <w:pPr>
        <w:pStyle w:val="ListParagraph"/>
        <w:numPr>
          <w:ilvl w:val="0"/>
          <w:numId w:val="20"/>
        </w:numPr>
        <w:ind w:left="720"/>
      </w:pPr>
      <w:proofErr w:type="spellStart"/>
      <w:r w:rsidRPr="00ED6279">
        <w:t>Pfitzer</w:t>
      </w:r>
      <w:proofErr w:type="spellEnd"/>
      <w:r w:rsidRPr="00ED6279">
        <w:t xml:space="preserve">, S. (Host). (2020, March 9). Serve and Return: Supporting the Foundation. In </w:t>
      </w:r>
      <w:r w:rsidRPr="00ED6279">
        <w:rPr>
          <w:i/>
          <w:iCs/>
        </w:rPr>
        <w:t>The Brain Architects Podcast.</w:t>
      </w:r>
      <w:r w:rsidRPr="00ED6279">
        <w:t xml:space="preserve"> Harvard Center for the Developing Child. </w:t>
      </w:r>
      <w:hyperlink r:id="rId28" w:history="1">
        <w:r w:rsidRPr="00ED6279">
          <w:rPr>
            <w:rStyle w:val="Hyperlink"/>
          </w:rPr>
          <w:t>https://developingchild.harvard.edu/resources/the-brain-architects-podcast-serve-and-return-supporting-the-foundation</w:t>
        </w:r>
      </w:hyperlink>
      <w:hyperlink r:id="rId29" w:history="1">
        <w:r w:rsidRPr="00ED6279">
          <w:rPr>
            <w:rStyle w:val="Hyperlink"/>
          </w:rPr>
          <w:t>/</w:t>
        </w:r>
      </w:hyperlink>
      <w:r w:rsidRPr="00ED6279">
        <w:t xml:space="preserve">  </w:t>
      </w:r>
    </w:p>
    <w:p w:rsidR="00000000" w:rsidRPr="00ED6279" w:rsidRDefault="006B2953" w:rsidP="00ED6279">
      <w:pPr>
        <w:pStyle w:val="ListParagraph"/>
        <w:numPr>
          <w:ilvl w:val="0"/>
          <w:numId w:val="20"/>
        </w:numPr>
        <w:ind w:left="720"/>
      </w:pPr>
      <w:r w:rsidRPr="00ED6279">
        <w:t xml:space="preserve">Ross, E. (2023, May 17). Embracing Learning Through Play. Harvard University. </w:t>
      </w:r>
      <w:hyperlink r:id="rId30" w:history="1">
        <w:r w:rsidRPr="00ED6279">
          <w:rPr>
            <w:rStyle w:val="Hyperlink"/>
          </w:rPr>
          <w:t>https://</w:t>
        </w:r>
      </w:hyperlink>
      <w:hyperlink r:id="rId31" w:history="1">
        <w:r w:rsidRPr="00ED6279">
          <w:rPr>
            <w:rStyle w:val="Hyperlink"/>
          </w:rPr>
          <w:t>www.gse.harvard.edu/ideas/usable-knowledge/23/05/embracing-learning-through-play</w:t>
        </w:r>
      </w:hyperlink>
      <w:r w:rsidRPr="00ED6279">
        <w:t xml:space="preserve"> </w:t>
      </w:r>
    </w:p>
    <w:p w:rsidR="00000000" w:rsidRPr="00ED6279" w:rsidRDefault="006B2953" w:rsidP="00ED6279">
      <w:pPr>
        <w:pStyle w:val="ListParagraph"/>
        <w:numPr>
          <w:ilvl w:val="0"/>
          <w:numId w:val="20"/>
        </w:numPr>
        <w:ind w:left="720"/>
      </w:pPr>
      <w:r w:rsidRPr="00ED6279">
        <w:t xml:space="preserve">Rueda, M. </w:t>
      </w:r>
      <w:proofErr w:type="gramStart"/>
      <w:r w:rsidRPr="00ED6279">
        <w:t>R..</w:t>
      </w:r>
      <w:proofErr w:type="gramEnd"/>
      <w:r w:rsidRPr="00ED6279">
        <w:t xml:space="preserve"> </w:t>
      </w:r>
      <w:proofErr w:type="spellStart"/>
      <w:r w:rsidRPr="00ED6279">
        <w:t>Moyano</w:t>
      </w:r>
      <w:proofErr w:type="spellEnd"/>
      <w:r w:rsidRPr="00ED6279">
        <w:t>, S., and Rico-Pico, J. (2021</w:t>
      </w:r>
      <w:proofErr w:type="gramStart"/>
      <w:r w:rsidRPr="00ED6279">
        <w:t>).</w:t>
      </w:r>
      <w:r w:rsidRPr="00ED6279">
        <w:rPr>
          <w:i/>
          <w:iCs/>
        </w:rPr>
        <w:t>Attention</w:t>
      </w:r>
      <w:proofErr w:type="gramEnd"/>
      <w:r w:rsidRPr="00ED6279">
        <w:rPr>
          <w:i/>
          <w:iCs/>
        </w:rPr>
        <w:t>: The grounds of se</w:t>
      </w:r>
      <w:r w:rsidRPr="00ED6279">
        <w:rPr>
          <w:i/>
          <w:iCs/>
        </w:rPr>
        <w:t>lf-regulated cognition.</w:t>
      </w:r>
      <w:r w:rsidRPr="00ED6279">
        <w:t xml:space="preserve"> WIREs Cognitive Science. </w:t>
      </w:r>
      <w:hyperlink r:id="rId32" w:history="1">
        <w:r w:rsidRPr="00ED6279">
          <w:rPr>
            <w:rStyle w:val="Hyperlink"/>
            <w:b/>
            <w:bCs/>
          </w:rPr>
          <w:t>https://</w:t>
        </w:r>
      </w:hyperlink>
      <w:hyperlink r:id="rId33" w:history="1">
        <w:r w:rsidRPr="00ED6279">
          <w:rPr>
            <w:rStyle w:val="Hyperlink"/>
            <w:b/>
            <w:bCs/>
          </w:rPr>
          <w:t>doi.org/10.1002/wcs.1582</w:t>
        </w:r>
      </w:hyperlink>
    </w:p>
    <w:p w:rsidR="00000000" w:rsidRPr="00ED6279" w:rsidRDefault="006B2953" w:rsidP="00ED6279">
      <w:pPr>
        <w:pStyle w:val="ListParagraph"/>
        <w:numPr>
          <w:ilvl w:val="0"/>
          <w:numId w:val="20"/>
        </w:numPr>
        <w:ind w:left="720"/>
      </w:pPr>
      <w:r w:rsidRPr="00ED6279">
        <w:t>Willis</w:t>
      </w:r>
      <w:r w:rsidRPr="00ED6279">
        <w:t xml:space="preserve">, J. (2007). </w:t>
      </w:r>
      <w:r w:rsidRPr="00ED6279">
        <w:rPr>
          <w:i/>
          <w:iCs/>
        </w:rPr>
        <w:t>The Neuroscience of Joyful Education.</w:t>
      </w:r>
      <w:r w:rsidRPr="00ED6279">
        <w:t xml:space="preserve"> Association for Supervision and Curriculum Development. </w:t>
      </w:r>
      <w:hyperlink r:id="rId34" w:history="1">
        <w:r w:rsidRPr="00ED6279">
          <w:rPr>
            <w:rStyle w:val="Hyperlink"/>
          </w:rPr>
          <w:t>https://</w:t>
        </w:r>
      </w:hyperlink>
      <w:hyperlink r:id="rId35" w:history="1">
        <w:r w:rsidRPr="00ED6279">
          <w:rPr>
            <w:rStyle w:val="Hyperlink"/>
          </w:rPr>
          <w:t>ascd.org/el/articles/the-neuroscience-of-joyful-education</w:t>
        </w:r>
      </w:hyperlink>
      <w:r w:rsidRPr="00ED6279">
        <w:t xml:space="preserve"> </w:t>
      </w:r>
    </w:p>
    <w:p w:rsidR="00E15031" w:rsidRDefault="00E15031" w:rsidP="00E15031"/>
    <w:p w:rsidR="004D6E9F" w:rsidRDefault="003B5B4B" w:rsidP="004161BD">
      <w:pPr>
        <w:pStyle w:val="Heading1"/>
      </w:pPr>
      <w:bookmarkStart w:id="9" w:name="_k89xfqcy5fin" w:colFirst="0" w:colLast="0"/>
      <w:bookmarkEnd w:id="9"/>
      <w:r>
        <w:t>C</w:t>
      </w:r>
      <w:r w:rsidR="00ED6279">
        <w:t>ontact Me</w:t>
      </w:r>
    </w:p>
    <w:p w:rsidR="004D6E9F" w:rsidRDefault="00ED6279" w:rsidP="00EC2CF6">
      <w:r>
        <w:t>Hillary Keys</w:t>
      </w:r>
    </w:p>
    <w:p w:rsidR="00ED6279" w:rsidRDefault="00ED6279" w:rsidP="00EC2CF6">
      <w:hyperlink r:id="rId36" w:history="1">
        <w:r w:rsidRPr="00E923F4">
          <w:rPr>
            <w:rStyle w:val="Hyperlink"/>
          </w:rPr>
          <w:t>keysh@tsbvi.edu</w:t>
        </w:r>
      </w:hyperlink>
      <w:r>
        <w:t xml:space="preserve"> </w:t>
      </w:r>
    </w:p>
    <w:p w:rsidR="004D6E9F" w:rsidRDefault="00ED6279" w:rsidP="00EC2CF6">
      <w:r>
        <w:t>(512)206-9183</w:t>
      </w:r>
    </w:p>
    <w:p w:rsidR="004D6E9F" w:rsidRDefault="003B5B4B" w:rsidP="004161BD">
      <w:pPr>
        <w:pStyle w:val="Heading1"/>
      </w:pPr>
      <w:bookmarkStart w:id="10" w:name="_i3hm16wspv0q" w:colFirst="0" w:colLast="0"/>
      <w:bookmarkEnd w:id="10"/>
      <w:r>
        <w:t>T</w:t>
      </w:r>
      <w:r w:rsidR="00ED6279">
        <w:t>hank you for joining me</w:t>
      </w:r>
      <w:r>
        <w:t>!</w:t>
      </w:r>
    </w:p>
    <w:sectPr w:rsidR="004D6E9F" w:rsidSect="00CF1DB7">
      <w:footerReference w:type="default" r:id="rId37"/>
      <w:headerReference w:type="first" r:id="rId38"/>
      <w:footerReference w:type="first" r:id="rId39"/>
      <w:pgSz w:w="12240" w:h="15840"/>
      <w:pgMar w:top="1008" w:right="1008" w:bottom="1008" w:left="1008" w:header="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953" w:rsidRDefault="006B2953" w:rsidP="00EC2CF6">
      <w:r>
        <w:separator/>
      </w:r>
    </w:p>
    <w:p w:rsidR="006B2953" w:rsidRDefault="006B2953" w:rsidP="00EC2CF6"/>
  </w:endnote>
  <w:endnote w:type="continuationSeparator" w:id="0">
    <w:p w:rsidR="006B2953" w:rsidRDefault="006B2953" w:rsidP="00EC2CF6">
      <w:r>
        <w:continuationSeparator/>
      </w:r>
    </w:p>
    <w:p w:rsidR="006B2953" w:rsidRDefault="006B2953" w:rsidP="00EC2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031" w:rsidRDefault="00E15031" w:rsidP="00EC2CF6">
    <w:r>
      <w:fldChar w:fldCharType="begin"/>
    </w:r>
    <w:r>
      <w:instrText>PAGE</w:instrText>
    </w:r>
    <w:r>
      <w:fldChar w:fldCharType="separate"/>
    </w:r>
    <w:r w:rsidR="00D66E4C">
      <w:rPr>
        <w:noProof/>
      </w:rPr>
      <w:t>2</w:t>
    </w:r>
    <w:r>
      <w:fldChar w:fldCharType="end"/>
    </w:r>
  </w:p>
  <w:p w:rsidR="00E15031" w:rsidRDefault="00E15031" w:rsidP="00EC2CF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031" w:rsidRDefault="00E15031" w:rsidP="00EC2CF6">
    <w:r>
      <w:t>1</w:t>
    </w:r>
  </w:p>
  <w:p w:rsidR="00E15031" w:rsidRDefault="00E15031" w:rsidP="00EC2CF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953" w:rsidRDefault="006B2953" w:rsidP="00EC2CF6">
      <w:r>
        <w:separator/>
      </w:r>
    </w:p>
    <w:p w:rsidR="006B2953" w:rsidRDefault="006B2953" w:rsidP="00EC2CF6"/>
  </w:footnote>
  <w:footnote w:type="continuationSeparator" w:id="0">
    <w:p w:rsidR="006B2953" w:rsidRDefault="006B2953" w:rsidP="00EC2CF6">
      <w:r>
        <w:continuationSeparator/>
      </w:r>
    </w:p>
    <w:p w:rsidR="006B2953" w:rsidRDefault="006B2953" w:rsidP="00EC2CF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031" w:rsidRDefault="00E15031" w:rsidP="00EC2CF6">
    <w:pPr>
      <w:pStyle w:val="Header"/>
    </w:pPr>
  </w:p>
  <w:p w:rsidR="00E15031" w:rsidRDefault="00E15031" w:rsidP="00EC2CF6">
    <w:pPr>
      <w:pStyle w:val="Header"/>
    </w:pPr>
  </w:p>
  <w:p w:rsidR="00E15031" w:rsidRDefault="00E15031" w:rsidP="00EC2CF6">
    <w:pPr>
      <w:pStyle w:val="Header"/>
    </w:pPr>
    <w:r w:rsidRPr="00AF15F2">
      <w:rPr>
        <w:noProof/>
        <w:sz w:val="28"/>
        <w:szCs w:val="28"/>
      </w:rPr>
      <w:drawing>
        <wp:anchor distT="0" distB="0" distL="114300" distR="114300" simplePos="0" relativeHeight="251662336" behindDoc="0" locked="0" layoutInCell="1" hidden="0" allowOverlap="1" wp14:anchorId="0F69997B" wp14:editId="6131CB9D">
          <wp:simplePos x="0" y="0"/>
          <wp:positionH relativeFrom="column">
            <wp:posOffset>102870</wp:posOffset>
          </wp:positionH>
          <wp:positionV relativeFrom="paragraph">
            <wp:posOffset>154940</wp:posOffset>
          </wp:positionV>
          <wp:extent cx="628650" cy="558800"/>
          <wp:effectExtent l="0" t="0" r="0" b="0"/>
          <wp:wrapSquare wrapText="bothSides" distT="0" distB="0" distL="114300" distR="114300"/>
          <wp:docPr id="9" name="image1.jpg" descr="TSBVILogo Gold star inside a maroon circle"/>
          <wp:cNvGraphicFramePr/>
          <a:graphic xmlns:a="http://schemas.openxmlformats.org/drawingml/2006/main">
            <a:graphicData uri="http://schemas.openxmlformats.org/drawingml/2006/picture">
              <pic:pic xmlns:pic="http://schemas.openxmlformats.org/drawingml/2006/picture">
                <pic:nvPicPr>
                  <pic:cNvPr id="0" name="image1.jpg" descr="TSBVILogoScalable"/>
                  <pic:cNvPicPr preferRelativeResize="0"/>
                </pic:nvPicPr>
                <pic:blipFill>
                  <a:blip r:embed="rId1"/>
                  <a:srcRect/>
                  <a:stretch>
                    <a:fillRect/>
                  </a:stretch>
                </pic:blipFill>
                <pic:spPr>
                  <a:xfrm>
                    <a:off x="0" y="0"/>
                    <a:ext cx="628650" cy="558800"/>
                  </a:xfrm>
                  <a:prstGeom prst="rect">
                    <a:avLst/>
                  </a:prstGeom>
                  <a:ln/>
                </pic:spPr>
              </pic:pic>
            </a:graphicData>
          </a:graphic>
          <wp14:sizeRelH relativeFrom="margin">
            <wp14:pctWidth>0</wp14:pctWidth>
          </wp14:sizeRelH>
          <wp14:sizeRelV relativeFrom="margin">
            <wp14:pctHeight>0</wp14:pctHeight>
          </wp14:sizeRelV>
        </wp:anchor>
      </w:drawing>
    </w:r>
  </w:p>
  <w:p w:rsidR="00E15031" w:rsidRPr="00AF15F2" w:rsidRDefault="00E15031" w:rsidP="00EC2CF6">
    <w:pPr>
      <w:rPr>
        <w:sz w:val="28"/>
        <w:szCs w:val="28"/>
      </w:rPr>
    </w:pPr>
    <w:r w:rsidRPr="00AF15F2">
      <w:rPr>
        <w:sz w:val="28"/>
        <w:szCs w:val="28"/>
      </w:rPr>
      <w:t>Texas School for the Blind and Visually Impaired</w:t>
    </w:r>
  </w:p>
  <w:p w:rsidR="00E15031" w:rsidRPr="00AF15F2" w:rsidRDefault="00E15031" w:rsidP="00EC2CF6">
    <w:pPr>
      <w:rPr>
        <w:sz w:val="28"/>
        <w:szCs w:val="28"/>
      </w:rPr>
    </w:pPr>
    <w:r w:rsidRPr="00AF15F2">
      <w:rPr>
        <w:sz w:val="28"/>
        <w:szCs w:val="28"/>
      </w:rPr>
      <w:t>Outreach Programs</w:t>
    </w:r>
  </w:p>
  <w:p w:rsidR="00E15031" w:rsidRPr="00AF15F2" w:rsidRDefault="00E15031" w:rsidP="00EC2CF6">
    <w:pPr>
      <w:rPr>
        <w:sz w:val="28"/>
        <w:szCs w:val="28"/>
      </w:rPr>
    </w:pPr>
    <w:hyperlink r:id="rId2">
      <w:r w:rsidRPr="00AF15F2">
        <w:rPr>
          <w:color w:val="0000FF"/>
          <w:sz w:val="28"/>
          <w:szCs w:val="28"/>
          <w:u w:val="single"/>
        </w:rPr>
        <w:t>www.tsbvi.edu</w:t>
      </w:r>
    </w:hyperlink>
    <w:r w:rsidRPr="00AF15F2">
      <w:rPr>
        <w:sz w:val="28"/>
        <w:szCs w:val="28"/>
      </w:rPr>
      <w:t xml:space="preserve"> | 512-454-8631| 1100 W. 45</w:t>
    </w:r>
    <w:r w:rsidRPr="00AF15F2">
      <w:rPr>
        <w:sz w:val="28"/>
        <w:szCs w:val="28"/>
        <w:vertAlign w:val="superscript"/>
      </w:rPr>
      <w:t>th</w:t>
    </w:r>
    <w:r w:rsidRPr="00AF15F2">
      <w:rPr>
        <w:sz w:val="28"/>
        <w:szCs w:val="28"/>
      </w:rPr>
      <w:t xml:space="preserve"> St. | Austin, TX 78756</w:t>
    </w:r>
  </w:p>
  <w:p w:rsidR="00E15031" w:rsidRDefault="00E15031" w:rsidP="00EC2CF6">
    <w:pPr>
      <w:pStyle w:val="Header"/>
    </w:pPr>
    <w:r>
      <w:rPr>
        <w:noProof/>
      </w:rPr>
      <mc:AlternateContent>
        <mc:Choice Requires="wps">
          <w:drawing>
            <wp:anchor distT="0" distB="0" distL="114300" distR="114300" simplePos="0" relativeHeight="251663360" behindDoc="0" locked="0" layoutInCell="1" allowOverlap="1" wp14:anchorId="55BA05A6" wp14:editId="5C77976E">
              <wp:simplePos x="0" y="0"/>
              <wp:positionH relativeFrom="column">
                <wp:posOffset>15875</wp:posOffset>
              </wp:positionH>
              <wp:positionV relativeFrom="paragraph">
                <wp:posOffset>99060</wp:posOffset>
              </wp:positionV>
              <wp:extent cx="6517640" cy="0"/>
              <wp:effectExtent l="57150" t="57150" r="54610" b="95250"/>
              <wp:wrapNone/>
              <wp:docPr id="6" name="Straight Connector 6"/>
              <wp:cNvGraphicFramePr/>
              <a:graphic xmlns:a="http://schemas.openxmlformats.org/drawingml/2006/main">
                <a:graphicData uri="http://schemas.microsoft.com/office/word/2010/wordprocessingShape">
                  <wps:wsp>
                    <wps:cNvCnPr/>
                    <wps:spPr>
                      <a:xfrm>
                        <a:off x="0" y="0"/>
                        <a:ext cx="6517640" cy="0"/>
                      </a:xfrm>
                      <a:prstGeom prst="line">
                        <a:avLst/>
                      </a:prstGeom>
                      <a:ln w="38100"/>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w14:anchorId="302EA087" id="Straight Connector 6"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7.8pt" to="514.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" strokecolor="#c0504d [3205]" strokeweight="3pt">
              <v:shadow on="t" color="black" opacity="24903f" origin=",.5" offset="0,.55556mm"/>
            </v:line>
          </w:pict>
        </mc:Fallback>
      </mc:AlternateContent>
    </w:r>
  </w:p>
  <w:p w:rsidR="00E15031" w:rsidRDefault="00E15031" w:rsidP="00EC2CF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8D0"/>
    <w:multiLevelType w:val="hybridMultilevel"/>
    <w:tmpl w:val="691A60E2"/>
    <w:lvl w:ilvl="0" w:tplc="26E2F1C8">
      <w:start w:val="1"/>
      <w:numFmt w:val="bullet"/>
      <w:lvlText w:val="•"/>
      <w:lvlJc w:val="left"/>
      <w:pPr>
        <w:tabs>
          <w:tab w:val="num" w:pos="720"/>
        </w:tabs>
        <w:ind w:left="720" w:hanging="360"/>
      </w:pPr>
      <w:rPr>
        <w:rFonts w:ascii="Arial" w:hAnsi="Arial" w:hint="default"/>
      </w:rPr>
    </w:lvl>
    <w:lvl w:ilvl="1" w:tplc="2D5A4900">
      <w:start w:val="1"/>
      <w:numFmt w:val="bullet"/>
      <w:lvlText w:val="•"/>
      <w:lvlJc w:val="left"/>
      <w:pPr>
        <w:tabs>
          <w:tab w:val="num" w:pos="1440"/>
        </w:tabs>
        <w:ind w:left="1440" w:hanging="360"/>
      </w:pPr>
      <w:rPr>
        <w:rFonts w:ascii="Arial" w:hAnsi="Arial" w:hint="default"/>
      </w:rPr>
    </w:lvl>
    <w:lvl w:ilvl="2" w:tplc="F5BCF10C" w:tentative="1">
      <w:start w:val="1"/>
      <w:numFmt w:val="bullet"/>
      <w:lvlText w:val="•"/>
      <w:lvlJc w:val="left"/>
      <w:pPr>
        <w:tabs>
          <w:tab w:val="num" w:pos="2160"/>
        </w:tabs>
        <w:ind w:left="2160" w:hanging="360"/>
      </w:pPr>
      <w:rPr>
        <w:rFonts w:ascii="Arial" w:hAnsi="Arial" w:hint="default"/>
      </w:rPr>
    </w:lvl>
    <w:lvl w:ilvl="3" w:tplc="FF3096D2" w:tentative="1">
      <w:start w:val="1"/>
      <w:numFmt w:val="bullet"/>
      <w:lvlText w:val="•"/>
      <w:lvlJc w:val="left"/>
      <w:pPr>
        <w:tabs>
          <w:tab w:val="num" w:pos="2880"/>
        </w:tabs>
        <w:ind w:left="2880" w:hanging="360"/>
      </w:pPr>
      <w:rPr>
        <w:rFonts w:ascii="Arial" w:hAnsi="Arial" w:hint="default"/>
      </w:rPr>
    </w:lvl>
    <w:lvl w:ilvl="4" w:tplc="8C286F86" w:tentative="1">
      <w:start w:val="1"/>
      <w:numFmt w:val="bullet"/>
      <w:lvlText w:val="•"/>
      <w:lvlJc w:val="left"/>
      <w:pPr>
        <w:tabs>
          <w:tab w:val="num" w:pos="3600"/>
        </w:tabs>
        <w:ind w:left="3600" w:hanging="360"/>
      </w:pPr>
      <w:rPr>
        <w:rFonts w:ascii="Arial" w:hAnsi="Arial" w:hint="default"/>
      </w:rPr>
    </w:lvl>
    <w:lvl w:ilvl="5" w:tplc="C26A16EA" w:tentative="1">
      <w:start w:val="1"/>
      <w:numFmt w:val="bullet"/>
      <w:lvlText w:val="•"/>
      <w:lvlJc w:val="left"/>
      <w:pPr>
        <w:tabs>
          <w:tab w:val="num" w:pos="4320"/>
        </w:tabs>
        <w:ind w:left="4320" w:hanging="360"/>
      </w:pPr>
      <w:rPr>
        <w:rFonts w:ascii="Arial" w:hAnsi="Arial" w:hint="default"/>
      </w:rPr>
    </w:lvl>
    <w:lvl w:ilvl="6" w:tplc="6736F17C" w:tentative="1">
      <w:start w:val="1"/>
      <w:numFmt w:val="bullet"/>
      <w:lvlText w:val="•"/>
      <w:lvlJc w:val="left"/>
      <w:pPr>
        <w:tabs>
          <w:tab w:val="num" w:pos="5040"/>
        </w:tabs>
        <w:ind w:left="5040" w:hanging="360"/>
      </w:pPr>
      <w:rPr>
        <w:rFonts w:ascii="Arial" w:hAnsi="Arial" w:hint="default"/>
      </w:rPr>
    </w:lvl>
    <w:lvl w:ilvl="7" w:tplc="ADC852E6" w:tentative="1">
      <w:start w:val="1"/>
      <w:numFmt w:val="bullet"/>
      <w:lvlText w:val="•"/>
      <w:lvlJc w:val="left"/>
      <w:pPr>
        <w:tabs>
          <w:tab w:val="num" w:pos="5760"/>
        </w:tabs>
        <w:ind w:left="5760" w:hanging="360"/>
      </w:pPr>
      <w:rPr>
        <w:rFonts w:ascii="Arial" w:hAnsi="Arial" w:hint="default"/>
      </w:rPr>
    </w:lvl>
    <w:lvl w:ilvl="8" w:tplc="B41C49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47FA9"/>
    <w:multiLevelType w:val="hybridMultilevel"/>
    <w:tmpl w:val="94B2135A"/>
    <w:lvl w:ilvl="0" w:tplc="B462C8BA">
      <w:start w:val="1"/>
      <w:numFmt w:val="bullet"/>
      <w:lvlText w:val="•"/>
      <w:lvlJc w:val="left"/>
      <w:pPr>
        <w:tabs>
          <w:tab w:val="num" w:pos="720"/>
        </w:tabs>
        <w:ind w:left="720" w:hanging="360"/>
      </w:pPr>
      <w:rPr>
        <w:rFonts w:ascii="Arial" w:hAnsi="Arial" w:hint="default"/>
      </w:rPr>
    </w:lvl>
    <w:lvl w:ilvl="1" w:tplc="0FA0E178" w:tentative="1">
      <w:start w:val="1"/>
      <w:numFmt w:val="bullet"/>
      <w:lvlText w:val="•"/>
      <w:lvlJc w:val="left"/>
      <w:pPr>
        <w:tabs>
          <w:tab w:val="num" w:pos="1440"/>
        </w:tabs>
        <w:ind w:left="1440" w:hanging="360"/>
      </w:pPr>
      <w:rPr>
        <w:rFonts w:ascii="Arial" w:hAnsi="Arial" w:hint="default"/>
      </w:rPr>
    </w:lvl>
    <w:lvl w:ilvl="2" w:tplc="46AC87AA" w:tentative="1">
      <w:start w:val="1"/>
      <w:numFmt w:val="bullet"/>
      <w:lvlText w:val="•"/>
      <w:lvlJc w:val="left"/>
      <w:pPr>
        <w:tabs>
          <w:tab w:val="num" w:pos="2160"/>
        </w:tabs>
        <w:ind w:left="2160" w:hanging="360"/>
      </w:pPr>
      <w:rPr>
        <w:rFonts w:ascii="Arial" w:hAnsi="Arial" w:hint="default"/>
      </w:rPr>
    </w:lvl>
    <w:lvl w:ilvl="3" w:tplc="FFEEEF4C" w:tentative="1">
      <w:start w:val="1"/>
      <w:numFmt w:val="bullet"/>
      <w:lvlText w:val="•"/>
      <w:lvlJc w:val="left"/>
      <w:pPr>
        <w:tabs>
          <w:tab w:val="num" w:pos="2880"/>
        </w:tabs>
        <w:ind w:left="2880" w:hanging="360"/>
      </w:pPr>
      <w:rPr>
        <w:rFonts w:ascii="Arial" w:hAnsi="Arial" w:hint="default"/>
      </w:rPr>
    </w:lvl>
    <w:lvl w:ilvl="4" w:tplc="F600F7C6" w:tentative="1">
      <w:start w:val="1"/>
      <w:numFmt w:val="bullet"/>
      <w:lvlText w:val="•"/>
      <w:lvlJc w:val="left"/>
      <w:pPr>
        <w:tabs>
          <w:tab w:val="num" w:pos="3600"/>
        </w:tabs>
        <w:ind w:left="3600" w:hanging="360"/>
      </w:pPr>
      <w:rPr>
        <w:rFonts w:ascii="Arial" w:hAnsi="Arial" w:hint="default"/>
      </w:rPr>
    </w:lvl>
    <w:lvl w:ilvl="5" w:tplc="F97CB5E8" w:tentative="1">
      <w:start w:val="1"/>
      <w:numFmt w:val="bullet"/>
      <w:lvlText w:val="•"/>
      <w:lvlJc w:val="left"/>
      <w:pPr>
        <w:tabs>
          <w:tab w:val="num" w:pos="4320"/>
        </w:tabs>
        <w:ind w:left="4320" w:hanging="360"/>
      </w:pPr>
      <w:rPr>
        <w:rFonts w:ascii="Arial" w:hAnsi="Arial" w:hint="default"/>
      </w:rPr>
    </w:lvl>
    <w:lvl w:ilvl="6" w:tplc="1E005320" w:tentative="1">
      <w:start w:val="1"/>
      <w:numFmt w:val="bullet"/>
      <w:lvlText w:val="•"/>
      <w:lvlJc w:val="left"/>
      <w:pPr>
        <w:tabs>
          <w:tab w:val="num" w:pos="5040"/>
        </w:tabs>
        <w:ind w:left="5040" w:hanging="360"/>
      </w:pPr>
      <w:rPr>
        <w:rFonts w:ascii="Arial" w:hAnsi="Arial" w:hint="default"/>
      </w:rPr>
    </w:lvl>
    <w:lvl w:ilvl="7" w:tplc="6CB4CD32" w:tentative="1">
      <w:start w:val="1"/>
      <w:numFmt w:val="bullet"/>
      <w:lvlText w:val="•"/>
      <w:lvlJc w:val="left"/>
      <w:pPr>
        <w:tabs>
          <w:tab w:val="num" w:pos="5760"/>
        </w:tabs>
        <w:ind w:left="5760" w:hanging="360"/>
      </w:pPr>
      <w:rPr>
        <w:rFonts w:ascii="Arial" w:hAnsi="Arial" w:hint="default"/>
      </w:rPr>
    </w:lvl>
    <w:lvl w:ilvl="8" w:tplc="7C4258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625A17"/>
    <w:multiLevelType w:val="hybridMultilevel"/>
    <w:tmpl w:val="D0D8695A"/>
    <w:lvl w:ilvl="0" w:tplc="06F4428C">
      <w:start w:val="1"/>
      <w:numFmt w:val="bullet"/>
      <w:lvlText w:val="•"/>
      <w:lvlJc w:val="left"/>
      <w:pPr>
        <w:tabs>
          <w:tab w:val="num" w:pos="720"/>
        </w:tabs>
        <w:ind w:left="720" w:hanging="360"/>
      </w:pPr>
      <w:rPr>
        <w:rFonts w:ascii="Arial" w:hAnsi="Arial" w:hint="default"/>
      </w:rPr>
    </w:lvl>
    <w:lvl w:ilvl="1" w:tplc="780CC5E8" w:tentative="1">
      <w:start w:val="1"/>
      <w:numFmt w:val="bullet"/>
      <w:lvlText w:val="•"/>
      <w:lvlJc w:val="left"/>
      <w:pPr>
        <w:tabs>
          <w:tab w:val="num" w:pos="1440"/>
        </w:tabs>
        <w:ind w:left="1440" w:hanging="360"/>
      </w:pPr>
      <w:rPr>
        <w:rFonts w:ascii="Arial" w:hAnsi="Arial" w:hint="default"/>
      </w:rPr>
    </w:lvl>
    <w:lvl w:ilvl="2" w:tplc="EA7A0D7A" w:tentative="1">
      <w:start w:val="1"/>
      <w:numFmt w:val="bullet"/>
      <w:lvlText w:val="•"/>
      <w:lvlJc w:val="left"/>
      <w:pPr>
        <w:tabs>
          <w:tab w:val="num" w:pos="2160"/>
        </w:tabs>
        <w:ind w:left="2160" w:hanging="360"/>
      </w:pPr>
      <w:rPr>
        <w:rFonts w:ascii="Arial" w:hAnsi="Arial" w:hint="default"/>
      </w:rPr>
    </w:lvl>
    <w:lvl w:ilvl="3" w:tplc="542C781C" w:tentative="1">
      <w:start w:val="1"/>
      <w:numFmt w:val="bullet"/>
      <w:lvlText w:val="•"/>
      <w:lvlJc w:val="left"/>
      <w:pPr>
        <w:tabs>
          <w:tab w:val="num" w:pos="2880"/>
        </w:tabs>
        <w:ind w:left="2880" w:hanging="360"/>
      </w:pPr>
      <w:rPr>
        <w:rFonts w:ascii="Arial" w:hAnsi="Arial" w:hint="default"/>
      </w:rPr>
    </w:lvl>
    <w:lvl w:ilvl="4" w:tplc="2DE61D14" w:tentative="1">
      <w:start w:val="1"/>
      <w:numFmt w:val="bullet"/>
      <w:lvlText w:val="•"/>
      <w:lvlJc w:val="left"/>
      <w:pPr>
        <w:tabs>
          <w:tab w:val="num" w:pos="3600"/>
        </w:tabs>
        <w:ind w:left="3600" w:hanging="360"/>
      </w:pPr>
      <w:rPr>
        <w:rFonts w:ascii="Arial" w:hAnsi="Arial" w:hint="default"/>
      </w:rPr>
    </w:lvl>
    <w:lvl w:ilvl="5" w:tplc="E83CC3F6" w:tentative="1">
      <w:start w:val="1"/>
      <w:numFmt w:val="bullet"/>
      <w:lvlText w:val="•"/>
      <w:lvlJc w:val="left"/>
      <w:pPr>
        <w:tabs>
          <w:tab w:val="num" w:pos="4320"/>
        </w:tabs>
        <w:ind w:left="4320" w:hanging="360"/>
      </w:pPr>
      <w:rPr>
        <w:rFonts w:ascii="Arial" w:hAnsi="Arial" w:hint="default"/>
      </w:rPr>
    </w:lvl>
    <w:lvl w:ilvl="6" w:tplc="548C167E" w:tentative="1">
      <w:start w:val="1"/>
      <w:numFmt w:val="bullet"/>
      <w:lvlText w:val="•"/>
      <w:lvlJc w:val="left"/>
      <w:pPr>
        <w:tabs>
          <w:tab w:val="num" w:pos="5040"/>
        </w:tabs>
        <w:ind w:left="5040" w:hanging="360"/>
      </w:pPr>
      <w:rPr>
        <w:rFonts w:ascii="Arial" w:hAnsi="Arial" w:hint="default"/>
      </w:rPr>
    </w:lvl>
    <w:lvl w:ilvl="7" w:tplc="3110A656" w:tentative="1">
      <w:start w:val="1"/>
      <w:numFmt w:val="bullet"/>
      <w:lvlText w:val="•"/>
      <w:lvlJc w:val="left"/>
      <w:pPr>
        <w:tabs>
          <w:tab w:val="num" w:pos="5760"/>
        </w:tabs>
        <w:ind w:left="5760" w:hanging="360"/>
      </w:pPr>
      <w:rPr>
        <w:rFonts w:ascii="Arial" w:hAnsi="Arial" w:hint="default"/>
      </w:rPr>
    </w:lvl>
    <w:lvl w:ilvl="8" w:tplc="B5643C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6B34AE"/>
    <w:multiLevelType w:val="hybridMultilevel"/>
    <w:tmpl w:val="79AC5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E077A"/>
    <w:multiLevelType w:val="hybridMultilevel"/>
    <w:tmpl w:val="06C2B3EC"/>
    <w:lvl w:ilvl="0" w:tplc="EDB0041A">
      <w:start w:val="1"/>
      <w:numFmt w:val="bullet"/>
      <w:lvlText w:val="•"/>
      <w:lvlJc w:val="left"/>
      <w:pPr>
        <w:tabs>
          <w:tab w:val="num" w:pos="720"/>
        </w:tabs>
        <w:ind w:left="720" w:hanging="360"/>
      </w:pPr>
      <w:rPr>
        <w:rFonts w:ascii="Arial" w:hAnsi="Arial" w:hint="default"/>
      </w:rPr>
    </w:lvl>
    <w:lvl w:ilvl="1" w:tplc="B75AB0AA" w:tentative="1">
      <w:start w:val="1"/>
      <w:numFmt w:val="bullet"/>
      <w:lvlText w:val="•"/>
      <w:lvlJc w:val="left"/>
      <w:pPr>
        <w:tabs>
          <w:tab w:val="num" w:pos="1440"/>
        </w:tabs>
        <w:ind w:left="1440" w:hanging="360"/>
      </w:pPr>
      <w:rPr>
        <w:rFonts w:ascii="Arial" w:hAnsi="Arial" w:hint="default"/>
      </w:rPr>
    </w:lvl>
    <w:lvl w:ilvl="2" w:tplc="FDA8C494" w:tentative="1">
      <w:start w:val="1"/>
      <w:numFmt w:val="bullet"/>
      <w:lvlText w:val="•"/>
      <w:lvlJc w:val="left"/>
      <w:pPr>
        <w:tabs>
          <w:tab w:val="num" w:pos="2160"/>
        </w:tabs>
        <w:ind w:left="2160" w:hanging="360"/>
      </w:pPr>
      <w:rPr>
        <w:rFonts w:ascii="Arial" w:hAnsi="Arial" w:hint="default"/>
      </w:rPr>
    </w:lvl>
    <w:lvl w:ilvl="3" w:tplc="094CFCC0" w:tentative="1">
      <w:start w:val="1"/>
      <w:numFmt w:val="bullet"/>
      <w:lvlText w:val="•"/>
      <w:lvlJc w:val="left"/>
      <w:pPr>
        <w:tabs>
          <w:tab w:val="num" w:pos="2880"/>
        </w:tabs>
        <w:ind w:left="2880" w:hanging="360"/>
      </w:pPr>
      <w:rPr>
        <w:rFonts w:ascii="Arial" w:hAnsi="Arial" w:hint="default"/>
      </w:rPr>
    </w:lvl>
    <w:lvl w:ilvl="4" w:tplc="0B1ECD8A" w:tentative="1">
      <w:start w:val="1"/>
      <w:numFmt w:val="bullet"/>
      <w:lvlText w:val="•"/>
      <w:lvlJc w:val="left"/>
      <w:pPr>
        <w:tabs>
          <w:tab w:val="num" w:pos="3600"/>
        </w:tabs>
        <w:ind w:left="3600" w:hanging="360"/>
      </w:pPr>
      <w:rPr>
        <w:rFonts w:ascii="Arial" w:hAnsi="Arial" w:hint="default"/>
      </w:rPr>
    </w:lvl>
    <w:lvl w:ilvl="5" w:tplc="B2CA7E70" w:tentative="1">
      <w:start w:val="1"/>
      <w:numFmt w:val="bullet"/>
      <w:lvlText w:val="•"/>
      <w:lvlJc w:val="left"/>
      <w:pPr>
        <w:tabs>
          <w:tab w:val="num" w:pos="4320"/>
        </w:tabs>
        <w:ind w:left="4320" w:hanging="360"/>
      </w:pPr>
      <w:rPr>
        <w:rFonts w:ascii="Arial" w:hAnsi="Arial" w:hint="default"/>
      </w:rPr>
    </w:lvl>
    <w:lvl w:ilvl="6" w:tplc="F3BC392A" w:tentative="1">
      <w:start w:val="1"/>
      <w:numFmt w:val="bullet"/>
      <w:lvlText w:val="•"/>
      <w:lvlJc w:val="left"/>
      <w:pPr>
        <w:tabs>
          <w:tab w:val="num" w:pos="5040"/>
        </w:tabs>
        <w:ind w:left="5040" w:hanging="360"/>
      </w:pPr>
      <w:rPr>
        <w:rFonts w:ascii="Arial" w:hAnsi="Arial" w:hint="default"/>
      </w:rPr>
    </w:lvl>
    <w:lvl w:ilvl="7" w:tplc="82E89DE4" w:tentative="1">
      <w:start w:val="1"/>
      <w:numFmt w:val="bullet"/>
      <w:lvlText w:val="•"/>
      <w:lvlJc w:val="left"/>
      <w:pPr>
        <w:tabs>
          <w:tab w:val="num" w:pos="5760"/>
        </w:tabs>
        <w:ind w:left="5760" w:hanging="360"/>
      </w:pPr>
      <w:rPr>
        <w:rFonts w:ascii="Arial" w:hAnsi="Arial" w:hint="default"/>
      </w:rPr>
    </w:lvl>
    <w:lvl w:ilvl="8" w:tplc="9EA6DB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8671FA"/>
    <w:multiLevelType w:val="hybridMultilevel"/>
    <w:tmpl w:val="8D2075AE"/>
    <w:lvl w:ilvl="0" w:tplc="1CB00704">
      <w:start w:val="1"/>
      <w:numFmt w:val="bullet"/>
      <w:lvlText w:val="•"/>
      <w:lvlJc w:val="left"/>
      <w:pPr>
        <w:tabs>
          <w:tab w:val="num" w:pos="720"/>
        </w:tabs>
        <w:ind w:left="720" w:hanging="360"/>
      </w:pPr>
      <w:rPr>
        <w:rFonts w:ascii="Arial" w:hAnsi="Arial" w:hint="default"/>
      </w:rPr>
    </w:lvl>
    <w:lvl w:ilvl="1" w:tplc="70EC6DCC" w:tentative="1">
      <w:start w:val="1"/>
      <w:numFmt w:val="bullet"/>
      <w:lvlText w:val="•"/>
      <w:lvlJc w:val="left"/>
      <w:pPr>
        <w:tabs>
          <w:tab w:val="num" w:pos="1440"/>
        </w:tabs>
        <w:ind w:left="1440" w:hanging="360"/>
      </w:pPr>
      <w:rPr>
        <w:rFonts w:ascii="Arial" w:hAnsi="Arial" w:hint="default"/>
      </w:rPr>
    </w:lvl>
    <w:lvl w:ilvl="2" w:tplc="AF6687C4" w:tentative="1">
      <w:start w:val="1"/>
      <w:numFmt w:val="bullet"/>
      <w:lvlText w:val="•"/>
      <w:lvlJc w:val="left"/>
      <w:pPr>
        <w:tabs>
          <w:tab w:val="num" w:pos="2160"/>
        </w:tabs>
        <w:ind w:left="2160" w:hanging="360"/>
      </w:pPr>
      <w:rPr>
        <w:rFonts w:ascii="Arial" w:hAnsi="Arial" w:hint="default"/>
      </w:rPr>
    </w:lvl>
    <w:lvl w:ilvl="3" w:tplc="E00CEC30" w:tentative="1">
      <w:start w:val="1"/>
      <w:numFmt w:val="bullet"/>
      <w:lvlText w:val="•"/>
      <w:lvlJc w:val="left"/>
      <w:pPr>
        <w:tabs>
          <w:tab w:val="num" w:pos="2880"/>
        </w:tabs>
        <w:ind w:left="2880" w:hanging="360"/>
      </w:pPr>
      <w:rPr>
        <w:rFonts w:ascii="Arial" w:hAnsi="Arial" w:hint="default"/>
      </w:rPr>
    </w:lvl>
    <w:lvl w:ilvl="4" w:tplc="96221664" w:tentative="1">
      <w:start w:val="1"/>
      <w:numFmt w:val="bullet"/>
      <w:lvlText w:val="•"/>
      <w:lvlJc w:val="left"/>
      <w:pPr>
        <w:tabs>
          <w:tab w:val="num" w:pos="3600"/>
        </w:tabs>
        <w:ind w:left="3600" w:hanging="360"/>
      </w:pPr>
      <w:rPr>
        <w:rFonts w:ascii="Arial" w:hAnsi="Arial" w:hint="default"/>
      </w:rPr>
    </w:lvl>
    <w:lvl w:ilvl="5" w:tplc="81041E1E" w:tentative="1">
      <w:start w:val="1"/>
      <w:numFmt w:val="bullet"/>
      <w:lvlText w:val="•"/>
      <w:lvlJc w:val="left"/>
      <w:pPr>
        <w:tabs>
          <w:tab w:val="num" w:pos="4320"/>
        </w:tabs>
        <w:ind w:left="4320" w:hanging="360"/>
      </w:pPr>
      <w:rPr>
        <w:rFonts w:ascii="Arial" w:hAnsi="Arial" w:hint="default"/>
      </w:rPr>
    </w:lvl>
    <w:lvl w:ilvl="6" w:tplc="C48A5A3E" w:tentative="1">
      <w:start w:val="1"/>
      <w:numFmt w:val="bullet"/>
      <w:lvlText w:val="•"/>
      <w:lvlJc w:val="left"/>
      <w:pPr>
        <w:tabs>
          <w:tab w:val="num" w:pos="5040"/>
        </w:tabs>
        <w:ind w:left="5040" w:hanging="360"/>
      </w:pPr>
      <w:rPr>
        <w:rFonts w:ascii="Arial" w:hAnsi="Arial" w:hint="default"/>
      </w:rPr>
    </w:lvl>
    <w:lvl w:ilvl="7" w:tplc="76949A10" w:tentative="1">
      <w:start w:val="1"/>
      <w:numFmt w:val="bullet"/>
      <w:lvlText w:val="•"/>
      <w:lvlJc w:val="left"/>
      <w:pPr>
        <w:tabs>
          <w:tab w:val="num" w:pos="5760"/>
        </w:tabs>
        <w:ind w:left="5760" w:hanging="360"/>
      </w:pPr>
      <w:rPr>
        <w:rFonts w:ascii="Arial" w:hAnsi="Arial" w:hint="default"/>
      </w:rPr>
    </w:lvl>
    <w:lvl w:ilvl="8" w:tplc="048E3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5574E"/>
    <w:multiLevelType w:val="hybridMultilevel"/>
    <w:tmpl w:val="401CCE3C"/>
    <w:lvl w:ilvl="0" w:tplc="57C456A8">
      <w:start w:val="1"/>
      <w:numFmt w:val="bullet"/>
      <w:lvlText w:val="•"/>
      <w:lvlJc w:val="left"/>
      <w:pPr>
        <w:tabs>
          <w:tab w:val="num" w:pos="720"/>
        </w:tabs>
        <w:ind w:left="720" w:hanging="360"/>
      </w:pPr>
      <w:rPr>
        <w:rFonts w:ascii="Arial" w:hAnsi="Arial" w:hint="default"/>
      </w:rPr>
    </w:lvl>
    <w:lvl w:ilvl="1" w:tplc="D17067B2">
      <w:start w:val="174"/>
      <w:numFmt w:val="bullet"/>
      <w:lvlText w:val="•"/>
      <w:lvlJc w:val="left"/>
      <w:pPr>
        <w:tabs>
          <w:tab w:val="num" w:pos="1440"/>
        </w:tabs>
        <w:ind w:left="1440" w:hanging="360"/>
      </w:pPr>
      <w:rPr>
        <w:rFonts w:ascii="Arial" w:hAnsi="Arial" w:hint="default"/>
      </w:rPr>
    </w:lvl>
    <w:lvl w:ilvl="2" w:tplc="7D70B4DC" w:tentative="1">
      <w:start w:val="1"/>
      <w:numFmt w:val="bullet"/>
      <w:lvlText w:val="•"/>
      <w:lvlJc w:val="left"/>
      <w:pPr>
        <w:tabs>
          <w:tab w:val="num" w:pos="2160"/>
        </w:tabs>
        <w:ind w:left="2160" w:hanging="360"/>
      </w:pPr>
      <w:rPr>
        <w:rFonts w:ascii="Arial" w:hAnsi="Arial" w:hint="default"/>
      </w:rPr>
    </w:lvl>
    <w:lvl w:ilvl="3" w:tplc="F06E3240" w:tentative="1">
      <w:start w:val="1"/>
      <w:numFmt w:val="bullet"/>
      <w:lvlText w:val="•"/>
      <w:lvlJc w:val="left"/>
      <w:pPr>
        <w:tabs>
          <w:tab w:val="num" w:pos="2880"/>
        </w:tabs>
        <w:ind w:left="2880" w:hanging="360"/>
      </w:pPr>
      <w:rPr>
        <w:rFonts w:ascii="Arial" w:hAnsi="Arial" w:hint="default"/>
      </w:rPr>
    </w:lvl>
    <w:lvl w:ilvl="4" w:tplc="4492F244" w:tentative="1">
      <w:start w:val="1"/>
      <w:numFmt w:val="bullet"/>
      <w:lvlText w:val="•"/>
      <w:lvlJc w:val="left"/>
      <w:pPr>
        <w:tabs>
          <w:tab w:val="num" w:pos="3600"/>
        </w:tabs>
        <w:ind w:left="3600" w:hanging="360"/>
      </w:pPr>
      <w:rPr>
        <w:rFonts w:ascii="Arial" w:hAnsi="Arial" w:hint="default"/>
      </w:rPr>
    </w:lvl>
    <w:lvl w:ilvl="5" w:tplc="D6AAC94E" w:tentative="1">
      <w:start w:val="1"/>
      <w:numFmt w:val="bullet"/>
      <w:lvlText w:val="•"/>
      <w:lvlJc w:val="left"/>
      <w:pPr>
        <w:tabs>
          <w:tab w:val="num" w:pos="4320"/>
        </w:tabs>
        <w:ind w:left="4320" w:hanging="360"/>
      </w:pPr>
      <w:rPr>
        <w:rFonts w:ascii="Arial" w:hAnsi="Arial" w:hint="default"/>
      </w:rPr>
    </w:lvl>
    <w:lvl w:ilvl="6" w:tplc="2CD2C68C" w:tentative="1">
      <w:start w:val="1"/>
      <w:numFmt w:val="bullet"/>
      <w:lvlText w:val="•"/>
      <w:lvlJc w:val="left"/>
      <w:pPr>
        <w:tabs>
          <w:tab w:val="num" w:pos="5040"/>
        </w:tabs>
        <w:ind w:left="5040" w:hanging="360"/>
      </w:pPr>
      <w:rPr>
        <w:rFonts w:ascii="Arial" w:hAnsi="Arial" w:hint="default"/>
      </w:rPr>
    </w:lvl>
    <w:lvl w:ilvl="7" w:tplc="9B966E9C" w:tentative="1">
      <w:start w:val="1"/>
      <w:numFmt w:val="bullet"/>
      <w:lvlText w:val="•"/>
      <w:lvlJc w:val="left"/>
      <w:pPr>
        <w:tabs>
          <w:tab w:val="num" w:pos="5760"/>
        </w:tabs>
        <w:ind w:left="5760" w:hanging="360"/>
      </w:pPr>
      <w:rPr>
        <w:rFonts w:ascii="Arial" w:hAnsi="Arial" w:hint="default"/>
      </w:rPr>
    </w:lvl>
    <w:lvl w:ilvl="8" w:tplc="EF961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403D2D"/>
    <w:multiLevelType w:val="hybridMultilevel"/>
    <w:tmpl w:val="5E30B214"/>
    <w:lvl w:ilvl="0" w:tplc="3B9C4D52">
      <w:start w:val="1"/>
      <w:numFmt w:val="bullet"/>
      <w:lvlText w:val="•"/>
      <w:lvlJc w:val="left"/>
      <w:pPr>
        <w:tabs>
          <w:tab w:val="num" w:pos="720"/>
        </w:tabs>
        <w:ind w:left="720" w:hanging="360"/>
      </w:pPr>
      <w:rPr>
        <w:rFonts w:ascii="Arial" w:hAnsi="Arial" w:hint="default"/>
      </w:rPr>
    </w:lvl>
    <w:lvl w:ilvl="1" w:tplc="D326053A" w:tentative="1">
      <w:start w:val="1"/>
      <w:numFmt w:val="bullet"/>
      <w:lvlText w:val="•"/>
      <w:lvlJc w:val="left"/>
      <w:pPr>
        <w:tabs>
          <w:tab w:val="num" w:pos="1440"/>
        </w:tabs>
        <w:ind w:left="1440" w:hanging="360"/>
      </w:pPr>
      <w:rPr>
        <w:rFonts w:ascii="Arial" w:hAnsi="Arial" w:hint="default"/>
      </w:rPr>
    </w:lvl>
    <w:lvl w:ilvl="2" w:tplc="CD70DC4E" w:tentative="1">
      <w:start w:val="1"/>
      <w:numFmt w:val="bullet"/>
      <w:lvlText w:val="•"/>
      <w:lvlJc w:val="left"/>
      <w:pPr>
        <w:tabs>
          <w:tab w:val="num" w:pos="2160"/>
        </w:tabs>
        <w:ind w:left="2160" w:hanging="360"/>
      </w:pPr>
      <w:rPr>
        <w:rFonts w:ascii="Arial" w:hAnsi="Arial" w:hint="default"/>
      </w:rPr>
    </w:lvl>
    <w:lvl w:ilvl="3" w:tplc="54444ACE" w:tentative="1">
      <w:start w:val="1"/>
      <w:numFmt w:val="bullet"/>
      <w:lvlText w:val="•"/>
      <w:lvlJc w:val="left"/>
      <w:pPr>
        <w:tabs>
          <w:tab w:val="num" w:pos="2880"/>
        </w:tabs>
        <w:ind w:left="2880" w:hanging="360"/>
      </w:pPr>
      <w:rPr>
        <w:rFonts w:ascii="Arial" w:hAnsi="Arial" w:hint="default"/>
      </w:rPr>
    </w:lvl>
    <w:lvl w:ilvl="4" w:tplc="2F90F514" w:tentative="1">
      <w:start w:val="1"/>
      <w:numFmt w:val="bullet"/>
      <w:lvlText w:val="•"/>
      <w:lvlJc w:val="left"/>
      <w:pPr>
        <w:tabs>
          <w:tab w:val="num" w:pos="3600"/>
        </w:tabs>
        <w:ind w:left="3600" w:hanging="360"/>
      </w:pPr>
      <w:rPr>
        <w:rFonts w:ascii="Arial" w:hAnsi="Arial" w:hint="default"/>
      </w:rPr>
    </w:lvl>
    <w:lvl w:ilvl="5" w:tplc="B81EF8B8" w:tentative="1">
      <w:start w:val="1"/>
      <w:numFmt w:val="bullet"/>
      <w:lvlText w:val="•"/>
      <w:lvlJc w:val="left"/>
      <w:pPr>
        <w:tabs>
          <w:tab w:val="num" w:pos="4320"/>
        </w:tabs>
        <w:ind w:left="4320" w:hanging="360"/>
      </w:pPr>
      <w:rPr>
        <w:rFonts w:ascii="Arial" w:hAnsi="Arial" w:hint="default"/>
      </w:rPr>
    </w:lvl>
    <w:lvl w:ilvl="6" w:tplc="3FA4F642" w:tentative="1">
      <w:start w:val="1"/>
      <w:numFmt w:val="bullet"/>
      <w:lvlText w:val="•"/>
      <w:lvlJc w:val="left"/>
      <w:pPr>
        <w:tabs>
          <w:tab w:val="num" w:pos="5040"/>
        </w:tabs>
        <w:ind w:left="5040" w:hanging="360"/>
      </w:pPr>
      <w:rPr>
        <w:rFonts w:ascii="Arial" w:hAnsi="Arial" w:hint="default"/>
      </w:rPr>
    </w:lvl>
    <w:lvl w:ilvl="7" w:tplc="DB583E66" w:tentative="1">
      <w:start w:val="1"/>
      <w:numFmt w:val="bullet"/>
      <w:lvlText w:val="•"/>
      <w:lvlJc w:val="left"/>
      <w:pPr>
        <w:tabs>
          <w:tab w:val="num" w:pos="5760"/>
        </w:tabs>
        <w:ind w:left="5760" w:hanging="360"/>
      </w:pPr>
      <w:rPr>
        <w:rFonts w:ascii="Arial" w:hAnsi="Arial" w:hint="default"/>
      </w:rPr>
    </w:lvl>
    <w:lvl w:ilvl="8" w:tplc="58F40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99628C"/>
    <w:multiLevelType w:val="hybridMultilevel"/>
    <w:tmpl w:val="A2C4ADB6"/>
    <w:lvl w:ilvl="0" w:tplc="A43C4178">
      <w:start w:val="1"/>
      <w:numFmt w:val="bullet"/>
      <w:lvlText w:val="•"/>
      <w:lvlJc w:val="left"/>
      <w:pPr>
        <w:tabs>
          <w:tab w:val="num" w:pos="720"/>
        </w:tabs>
        <w:ind w:left="720" w:hanging="360"/>
      </w:pPr>
      <w:rPr>
        <w:rFonts w:ascii="Arial" w:hAnsi="Arial" w:hint="default"/>
      </w:rPr>
    </w:lvl>
    <w:lvl w:ilvl="1" w:tplc="0B065816" w:tentative="1">
      <w:start w:val="1"/>
      <w:numFmt w:val="bullet"/>
      <w:lvlText w:val="•"/>
      <w:lvlJc w:val="left"/>
      <w:pPr>
        <w:tabs>
          <w:tab w:val="num" w:pos="1440"/>
        </w:tabs>
        <w:ind w:left="1440" w:hanging="360"/>
      </w:pPr>
      <w:rPr>
        <w:rFonts w:ascii="Arial" w:hAnsi="Arial" w:hint="default"/>
      </w:rPr>
    </w:lvl>
    <w:lvl w:ilvl="2" w:tplc="9F3C388C" w:tentative="1">
      <w:start w:val="1"/>
      <w:numFmt w:val="bullet"/>
      <w:lvlText w:val="•"/>
      <w:lvlJc w:val="left"/>
      <w:pPr>
        <w:tabs>
          <w:tab w:val="num" w:pos="2160"/>
        </w:tabs>
        <w:ind w:left="2160" w:hanging="360"/>
      </w:pPr>
      <w:rPr>
        <w:rFonts w:ascii="Arial" w:hAnsi="Arial" w:hint="default"/>
      </w:rPr>
    </w:lvl>
    <w:lvl w:ilvl="3" w:tplc="CC6A7280" w:tentative="1">
      <w:start w:val="1"/>
      <w:numFmt w:val="bullet"/>
      <w:lvlText w:val="•"/>
      <w:lvlJc w:val="left"/>
      <w:pPr>
        <w:tabs>
          <w:tab w:val="num" w:pos="2880"/>
        </w:tabs>
        <w:ind w:left="2880" w:hanging="360"/>
      </w:pPr>
      <w:rPr>
        <w:rFonts w:ascii="Arial" w:hAnsi="Arial" w:hint="default"/>
      </w:rPr>
    </w:lvl>
    <w:lvl w:ilvl="4" w:tplc="0FF6C46C" w:tentative="1">
      <w:start w:val="1"/>
      <w:numFmt w:val="bullet"/>
      <w:lvlText w:val="•"/>
      <w:lvlJc w:val="left"/>
      <w:pPr>
        <w:tabs>
          <w:tab w:val="num" w:pos="3600"/>
        </w:tabs>
        <w:ind w:left="3600" w:hanging="360"/>
      </w:pPr>
      <w:rPr>
        <w:rFonts w:ascii="Arial" w:hAnsi="Arial" w:hint="default"/>
      </w:rPr>
    </w:lvl>
    <w:lvl w:ilvl="5" w:tplc="F2E25AB0" w:tentative="1">
      <w:start w:val="1"/>
      <w:numFmt w:val="bullet"/>
      <w:lvlText w:val="•"/>
      <w:lvlJc w:val="left"/>
      <w:pPr>
        <w:tabs>
          <w:tab w:val="num" w:pos="4320"/>
        </w:tabs>
        <w:ind w:left="4320" w:hanging="360"/>
      </w:pPr>
      <w:rPr>
        <w:rFonts w:ascii="Arial" w:hAnsi="Arial" w:hint="default"/>
      </w:rPr>
    </w:lvl>
    <w:lvl w:ilvl="6" w:tplc="7228DE8A" w:tentative="1">
      <w:start w:val="1"/>
      <w:numFmt w:val="bullet"/>
      <w:lvlText w:val="•"/>
      <w:lvlJc w:val="left"/>
      <w:pPr>
        <w:tabs>
          <w:tab w:val="num" w:pos="5040"/>
        </w:tabs>
        <w:ind w:left="5040" w:hanging="360"/>
      </w:pPr>
      <w:rPr>
        <w:rFonts w:ascii="Arial" w:hAnsi="Arial" w:hint="default"/>
      </w:rPr>
    </w:lvl>
    <w:lvl w:ilvl="7" w:tplc="F09ADD42" w:tentative="1">
      <w:start w:val="1"/>
      <w:numFmt w:val="bullet"/>
      <w:lvlText w:val="•"/>
      <w:lvlJc w:val="left"/>
      <w:pPr>
        <w:tabs>
          <w:tab w:val="num" w:pos="5760"/>
        </w:tabs>
        <w:ind w:left="5760" w:hanging="360"/>
      </w:pPr>
      <w:rPr>
        <w:rFonts w:ascii="Arial" w:hAnsi="Arial" w:hint="default"/>
      </w:rPr>
    </w:lvl>
    <w:lvl w:ilvl="8" w:tplc="CF9AC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BB0412"/>
    <w:multiLevelType w:val="hybridMultilevel"/>
    <w:tmpl w:val="BD341F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6661ED"/>
    <w:multiLevelType w:val="hybridMultilevel"/>
    <w:tmpl w:val="316E9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D517B"/>
    <w:multiLevelType w:val="hybridMultilevel"/>
    <w:tmpl w:val="3236B190"/>
    <w:lvl w:ilvl="0" w:tplc="79842D7C">
      <w:start w:val="1"/>
      <w:numFmt w:val="bullet"/>
      <w:lvlText w:val="•"/>
      <w:lvlJc w:val="left"/>
      <w:pPr>
        <w:tabs>
          <w:tab w:val="num" w:pos="720"/>
        </w:tabs>
        <w:ind w:left="720" w:hanging="360"/>
      </w:pPr>
      <w:rPr>
        <w:rFonts w:ascii="Arial" w:hAnsi="Arial" w:hint="default"/>
      </w:rPr>
    </w:lvl>
    <w:lvl w:ilvl="1" w:tplc="5BC88BCC">
      <w:start w:val="174"/>
      <w:numFmt w:val="bullet"/>
      <w:lvlText w:val="•"/>
      <w:lvlJc w:val="left"/>
      <w:pPr>
        <w:tabs>
          <w:tab w:val="num" w:pos="1440"/>
        </w:tabs>
        <w:ind w:left="1440" w:hanging="360"/>
      </w:pPr>
      <w:rPr>
        <w:rFonts w:ascii="Arial" w:hAnsi="Arial" w:hint="default"/>
      </w:rPr>
    </w:lvl>
    <w:lvl w:ilvl="2" w:tplc="BDB42D44" w:tentative="1">
      <w:start w:val="1"/>
      <w:numFmt w:val="bullet"/>
      <w:lvlText w:val="•"/>
      <w:lvlJc w:val="left"/>
      <w:pPr>
        <w:tabs>
          <w:tab w:val="num" w:pos="2160"/>
        </w:tabs>
        <w:ind w:left="2160" w:hanging="360"/>
      </w:pPr>
      <w:rPr>
        <w:rFonts w:ascii="Arial" w:hAnsi="Arial" w:hint="default"/>
      </w:rPr>
    </w:lvl>
    <w:lvl w:ilvl="3" w:tplc="FC027708" w:tentative="1">
      <w:start w:val="1"/>
      <w:numFmt w:val="bullet"/>
      <w:lvlText w:val="•"/>
      <w:lvlJc w:val="left"/>
      <w:pPr>
        <w:tabs>
          <w:tab w:val="num" w:pos="2880"/>
        </w:tabs>
        <w:ind w:left="2880" w:hanging="360"/>
      </w:pPr>
      <w:rPr>
        <w:rFonts w:ascii="Arial" w:hAnsi="Arial" w:hint="default"/>
      </w:rPr>
    </w:lvl>
    <w:lvl w:ilvl="4" w:tplc="DD7210DA" w:tentative="1">
      <w:start w:val="1"/>
      <w:numFmt w:val="bullet"/>
      <w:lvlText w:val="•"/>
      <w:lvlJc w:val="left"/>
      <w:pPr>
        <w:tabs>
          <w:tab w:val="num" w:pos="3600"/>
        </w:tabs>
        <w:ind w:left="3600" w:hanging="360"/>
      </w:pPr>
      <w:rPr>
        <w:rFonts w:ascii="Arial" w:hAnsi="Arial" w:hint="default"/>
      </w:rPr>
    </w:lvl>
    <w:lvl w:ilvl="5" w:tplc="EE886560" w:tentative="1">
      <w:start w:val="1"/>
      <w:numFmt w:val="bullet"/>
      <w:lvlText w:val="•"/>
      <w:lvlJc w:val="left"/>
      <w:pPr>
        <w:tabs>
          <w:tab w:val="num" w:pos="4320"/>
        </w:tabs>
        <w:ind w:left="4320" w:hanging="360"/>
      </w:pPr>
      <w:rPr>
        <w:rFonts w:ascii="Arial" w:hAnsi="Arial" w:hint="default"/>
      </w:rPr>
    </w:lvl>
    <w:lvl w:ilvl="6" w:tplc="AC8CE6A0" w:tentative="1">
      <w:start w:val="1"/>
      <w:numFmt w:val="bullet"/>
      <w:lvlText w:val="•"/>
      <w:lvlJc w:val="left"/>
      <w:pPr>
        <w:tabs>
          <w:tab w:val="num" w:pos="5040"/>
        </w:tabs>
        <w:ind w:left="5040" w:hanging="360"/>
      </w:pPr>
      <w:rPr>
        <w:rFonts w:ascii="Arial" w:hAnsi="Arial" w:hint="default"/>
      </w:rPr>
    </w:lvl>
    <w:lvl w:ilvl="7" w:tplc="05C82A78" w:tentative="1">
      <w:start w:val="1"/>
      <w:numFmt w:val="bullet"/>
      <w:lvlText w:val="•"/>
      <w:lvlJc w:val="left"/>
      <w:pPr>
        <w:tabs>
          <w:tab w:val="num" w:pos="5760"/>
        </w:tabs>
        <w:ind w:left="5760" w:hanging="360"/>
      </w:pPr>
      <w:rPr>
        <w:rFonts w:ascii="Arial" w:hAnsi="Arial" w:hint="default"/>
      </w:rPr>
    </w:lvl>
    <w:lvl w:ilvl="8" w:tplc="9AE85C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74220E"/>
    <w:multiLevelType w:val="hybridMultilevel"/>
    <w:tmpl w:val="62283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8176B"/>
    <w:multiLevelType w:val="hybridMultilevel"/>
    <w:tmpl w:val="3E8252C2"/>
    <w:lvl w:ilvl="0" w:tplc="33C21DF8">
      <w:start w:val="1"/>
      <w:numFmt w:val="bullet"/>
      <w:lvlText w:val="•"/>
      <w:lvlJc w:val="left"/>
      <w:pPr>
        <w:tabs>
          <w:tab w:val="num" w:pos="720"/>
        </w:tabs>
        <w:ind w:left="720" w:hanging="360"/>
      </w:pPr>
      <w:rPr>
        <w:rFonts w:ascii="Arial" w:hAnsi="Arial" w:hint="default"/>
      </w:rPr>
    </w:lvl>
    <w:lvl w:ilvl="1" w:tplc="265CF1F4" w:tentative="1">
      <w:start w:val="1"/>
      <w:numFmt w:val="bullet"/>
      <w:lvlText w:val="•"/>
      <w:lvlJc w:val="left"/>
      <w:pPr>
        <w:tabs>
          <w:tab w:val="num" w:pos="1440"/>
        </w:tabs>
        <w:ind w:left="1440" w:hanging="360"/>
      </w:pPr>
      <w:rPr>
        <w:rFonts w:ascii="Arial" w:hAnsi="Arial" w:hint="default"/>
      </w:rPr>
    </w:lvl>
    <w:lvl w:ilvl="2" w:tplc="9E9C5BB4" w:tentative="1">
      <w:start w:val="1"/>
      <w:numFmt w:val="bullet"/>
      <w:lvlText w:val="•"/>
      <w:lvlJc w:val="left"/>
      <w:pPr>
        <w:tabs>
          <w:tab w:val="num" w:pos="2160"/>
        </w:tabs>
        <w:ind w:left="2160" w:hanging="360"/>
      </w:pPr>
      <w:rPr>
        <w:rFonts w:ascii="Arial" w:hAnsi="Arial" w:hint="default"/>
      </w:rPr>
    </w:lvl>
    <w:lvl w:ilvl="3" w:tplc="8C50858A" w:tentative="1">
      <w:start w:val="1"/>
      <w:numFmt w:val="bullet"/>
      <w:lvlText w:val="•"/>
      <w:lvlJc w:val="left"/>
      <w:pPr>
        <w:tabs>
          <w:tab w:val="num" w:pos="2880"/>
        </w:tabs>
        <w:ind w:left="2880" w:hanging="360"/>
      </w:pPr>
      <w:rPr>
        <w:rFonts w:ascii="Arial" w:hAnsi="Arial" w:hint="default"/>
      </w:rPr>
    </w:lvl>
    <w:lvl w:ilvl="4" w:tplc="902ECD74" w:tentative="1">
      <w:start w:val="1"/>
      <w:numFmt w:val="bullet"/>
      <w:lvlText w:val="•"/>
      <w:lvlJc w:val="left"/>
      <w:pPr>
        <w:tabs>
          <w:tab w:val="num" w:pos="3600"/>
        </w:tabs>
        <w:ind w:left="3600" w:hanging="360"/>
      </w:pPr>
      <w:rPr>
        <w:rFonts w:ascii="Arial" w:hAnsi="Arial" w:hint="default"/>
      </w:rPr>
    </w:lvl>
    <w:lvl w:ilvl="5" w:tplc="9438AB20" w:tentative="1">
      <w:start w:val="1"/>
      <w:numFmt w:val="bullet"/>
      <w:lvlText w:val="•"/>
      <w:lvlJc w:val="left"/>
      <w:pPr>
        <w:tabs>
          <w:tab w:val="num" w:pos="4320"/>
        </w:tabs>
        <w:ind w:left="4320" w:hanging="360"/>
      </w:pPr>
      <w:rPr>
        <w:rFonts w:ascii="Arial" w:hAnsi="Arial" w:hint="default"/>
      </w:rPr>
    </w:lvl>
    <w:lvl w:ilvl="6" w:tplc="69B6E0A8" w:tentative="1">
      <w:start w:val="1"/>
      <w:numFmt w:val="bullet"/>
      <w:lvlText w:val="•"/>
      <w:lvlJc w:val="left"/>
      <w:pPr>
        <w:tabs>
          <w:tab w:val="num" w:pos="5040"/>
        </w:tabs>
        <w:ind w:left="5040" w:hanging="360"/>
      </w:pPr>
      <w:rPr>
        <w:rFonts w:ascii="Arial" w:hAnsi="Arial" w:hint="default"/>
      </w:rPr>
    </w:lvl>
    <w:lvl w:ilvl="7" w:tplc="14A4565A" w:tentative="1">
      <w:start w:val="1"/>
      <w:numFmt w:val="bullet"/>
      <w:lvlText w:val="•"/>
      <w:lvlJc w:val="left"/>
      <w:pPr>
        <w:tabs>
          <w:tab w:val="num" w:pos="5760"/>
        </w:tabs>
        <w:ind w:left="5760" w:hanging="360"/>
      </w:pPr>
      <w:rPr>
        <w:rFonts w:ascii="Arial" w:hAnsi="Arial" w:hint="default"/>
      </w:rPr>
    </w:lvl>
    <w:lvl w:ilvl="8" w:tplc="1A86E0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5210EB"/>
    <w:multiLevelType w:val="multilevel"/>
    <w:tmpl w:val="907C9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8B73279"/>
    <w:multiLevelType w:val="hybridMultilevel"/>
    <w:tmpl w:val="3542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A3073"/>
    <w:multiLevelType w:val="hybridMultilevel"/>
    <w:tmpl w:val="6DD4B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6309B"/>
    <w:multiLevelType w:val="hybridMultilevel"/>
    <w:tmpl w:val="CDF83B4E"/>
    <w:lvl w:ilvl="0" w:tplc="6B8A0B76">
      <w:start w:val="1"/>
      <w:numFmt w:val="bullet"/>
      <w:lvlText w:val="•"/>
      <w:lvlJc w:val="left"/>
      <w:pPr>
        <w:tabs>
          <w:tab w:val="num" w:pos="720"/>
        </w:tabs>
        <w:ind w:left="720" w:hanging="360"/>
      </w:pPr>
      <w:rPr>
        <w:rFonts w:ascii="Arial" w:hAnsi="Arial" w:hint="default"/>
      </w:rPr>
    </w:lvl>
    <w:lvl w:ilvl="1" w:tplc="EF449290">
      <w:start w:val="174"/>
      <w:numFmt w:val="bullet"/>
      <w:lvlText w:val=""/>
      <w:lvlJc w:val="left"/>
      <w:pPr>
        <w:tabs>
          <w:tab w:val="num" w:pos="1440"/>
        </w:tabs>
        <w:ind w:left="1440" w:hanging="360"/>
      </w:pPr>
      <w:rPr>
        <w:rFonts w:ascii="Wingdings" w:hAnsi="Wingdings" w:hint="default"/>
      </w:rPr>
    </w:lvl>
    <w:lvl w:ilvl="2" w:tplc="00AC4630" w:tentative="1">
      <w:start w:val="1"/>
      <w:numFmt w:val="bullet"/>
      <w:lvlText w:val="•"/>
      <w:lvlJc w:val="left"/>
      <w:pPr>
        <w:tabs>
          <w:tab w:val="num" w:pos="2160"/>
        </w:tabs>
        <w:ind w:left="2160" w:hanging="360"/>
      </w:pPr>
      <w:rPr>
        <w:rFonts w:ascii="Arial" w:hAnsi="Arial" w:hint="default"/>
      </w:rPr>
    </w:lvl>
    <w:lvl w:ilvl="3" w:tplc="0AC0E5E0" w:tentative="1">
      <w:start w:val="1"/>
      <w:numFmt w:val="bullet"/>
      <w:lvlText w:val="•"/>
      <w:lvlJc w:val="left"/>
      <w:pPr>
        <w:tabs>
          <w:tab w:val="num" w:pos="2880"/>
        </w:tabs>
        <w:ind w:left="2880" w:hanging="360"/>
      </w:pPr>
      <w:rPr>
        <w:rFonts w:ascii="Arial" w:hAnsi="Arial" w:hint="default"/>
      </w:rPr>
    </w:lvl>
    <w:lvl w:ilvl="4" w:tplc="6EFAE5C2" w:tentative="1">
      <w:start w:val="1"/>
      <w:numFmt w:val="bullet"/>
      <w:lvlText w:val="•"/>
      <w:lvlJc w:val="left"/>
      <w:pPr>
        <w:tabs>
          <w:tab w:val="num" w:pos="3600"/>
        </w:tabs>
        <w:ind w:left="3600" w:hanging="360"/>
      </w:pPr>
      <w:rPr>
        <w:rFonts w:ascii="Arial" w:hAnsi="Arial" w:hint="default"/>
      </w:rPr>
    </w:lvl>
    <w:lvl w:ilvl="5" w:tplc="D69A5EC0" w:tentative="1">
      <w:start w:val="1"/>
      <w:numFmt w:val="bullet"/>
      <w:lvlText w:val="•"/>
      <w:lvlJc w:val="left"/>
      <w:pPr>
        <w:tabs>
          <w:tab w:val="num" w:pos="4320"/>
        </w:tabs>
        <w:ind w:left="4320" w:hanging="360"/>
      </w:pPr>
      <w:rPr>
        <w:rFonts w:ascii="Arial" w:hAnsi="Arial" w:hint="default"/>
      </w:rPr>
    </w:lvl>
    <w:lvl w:ilvl="6" w:tplc="8A50AEB4" w:tentative="1">
      <w:start w:val="1"/>
      <w:numFmt w:val="bullet"/>
      <w:lvlText w:val="•"/>
      <w:lvlJc w:val="left"/>
      <w:pPr>
        <w:tabs>
          <w:tab w:val="num" w:pos="5040"/>
        </w:tabs>
        <w:ind w:left="5040" w:hanging="360"/>
      </w:pPr>
      <w:rPr>
        <w:rFonts w:ascii="Arial" w:hAnsi="Arial" w:hint="default"/>
      </w:rPr>
    </w:lvl>
    <w:lvl w:ilvl="7" w:tplc="A408329A" w:tentative="1">
      <w:start w:val="1"/>
      <w:numFmt w:val="bullet"/>
      <w:lvlText w:val="•"/>
      <w:lvlJc w:val="left"/>
      <w:pPr>
        <w:tabs>
          <w:tab w:val="num" w:pos="5760"/>
        </w:tabs>
        <w:ind w:left="5760" w:hanging="360"/>
      </w:pPr>
      <w:rPr>
        <w:rFonts w:ascii="Arial" w:hAnsi="Arial" w:hint="default"/>
      </w:rPr>
    </w:lvl>
    <w:lvl w:ilvl="8" w:tplc="C5B8BF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016885"/>
    <w:multiLevelType w:val="hybridMultilevel"/>
    <w:tmpl w:val="F4D656F2"/>
    <w:lvl w:ilvl="0" w:tplc="15829C64">
      <w:start w:val="1"/>
      <w:numFmt w:val="bullet"/>
      <w:lvlText w:val="•"/>
      <w:lvlJc w:val="left"/>
      <w:pPr>
        <w:tabs>
          <w:tab w:val="num" w:pos="720"/>
        </w:tabs>
        <w:ind w:left="720" w:hanging="360"/>
      </w:pPr>
      <w:rPr>
        <w:rFonts w:ascii="Arial" w:hAnsi="Arial" w:hint="default"/>
      </w:rPr>
    </w:lvl>
    <w:lvl w:ilvl="1" w:tplc="28222E3C">
      <w:start w:val="1"/>
      <w:numFmt w:val="bullet"/>
      <w:lvlText w:val="•"/>
      <w:lvlJc w:val="left"/>
      <w:pPr>
        <w:tabs>
          <w:tab w:val="num" w:pos="1440"/>
        </w:tabs>
        <w:ind w:left="1440" w:hanging="360"/>
      </w:pPr>
      <w:rPr>
        <w:rFonts w:ascii="Arial" w:hAnsi="Arial" w:hint="default"/>
      </w:rPr>
    </w:lvl>
    <w:lvl w:ilvl="2" w:tplc="04A0AC24" w:tentative="1">
      <w:start w:val="1"/>
      <w:numFmt w:val="bullet"/>
      <w:lvlText w:val="•"/>
      <w:lvlJc w:val="left"/>
      <w:pPr>
        <w:tabs>
          <w:tab w:val="num" w:pos="2160"/>
        </w:tabs>
        <w:ind w:left="2160" w:hanging="360"/>
      </w:pPr>
      <w:rPr>
        <w:rFonts w:ascii="Arial" w:hAnsi="Arial" w:hint="default"/>
      </w:rPr>
    </w:lvl>
    <w:lvl w:ilvl="3" w:tplc="7B46B34C" w:tentative="1">
      <w:start w:val="1"/>
      <w:numFmt w:val="bullet"/>
      <w:lvlText w:val="•"/>
      <w:lvlJc w:val="left"/>
      <w:pPr>
        <w:tabs>
          <w:tab w:val="num" w:pos="2880"/>
        </w:tabs>
        <w:ind w:left="2880" w:hanging="360"/>
      </w:pPr>
      <w:rPr>
        <w:rFonts w:ascii="Arial" w:hAnsi="Arial" w:hint="default"/>
      </w:rPr>
    </w:lvl>
    <w:lvl w:ilvl="4" w:tplc="21E253C0" w:tentative="1">
      <w:start w:val="1"/>
      <w:numFmt w:val="bullet"/>
      <w:lvlText w:val="•"/>
      <w:lvlJc w:val="left"/>
      <w:pPr>
        <w:tabs>
          <w:tab w:val="num" w:pos="3600"/>
        </w:tabs>
        <w:ind w:left="3600" w:hanging="360"/>
      </w:pPr>
      <w:rPr>
        <w:rFonts w:ascii="Arial" w:hAnsi="Arial" w:hint="default"/>
      </w:rPr>
    </w:lvl>
    <w:lvl w:ilvl="5" w:tplc="5382111C" w:tentative="1">
      <w:start w:val="1"/>
      <w:numFmt w:val="bullet"/>
      <w:lvlText w:val="•"/>
      <w:lvlJc w:val="left"/>
      <w:pPr>
        <w:tabs>
          <w:tab w:val="num" w:pos="4320"/>
        </w:tabs>
        <w:ind w:left="4320" w:hanging="360"/>
      </w:pPr>
      <w:rPr>
        <w:rFonts w:ascii="Arial" w:hAnsi="Arial" w:hint="default"/>
      </w:rPr>
    </w:lvl>
    <w:lvl w:ilvl="6" w:tplc="CBDE7B04" w:tentative="1">
      <w:start w:val="1"/>
      <w:numFmt w:val="bullet"/>
      <w:lvlText w:val="•"/>
      <w:lvlJc w:val="left"/>
      <w:pPr>
        <w:tabs>
          <w:tab w:val="num" w:pos="5040"/>
        </w:tabs>
        <w:ind w:left="5040" w:hanging="360"/>
      </w:pPr>
      <w:rPr>
        <w:rFonts w:ascii="Arial" w:hAnsi="Arial" w:hint="default"/>
      </w:rPr>
    </w:lvl>
    <w:lvl w:ilvl="7" w:tplc="A60244B2" w:tentative="1">
      <w:start w:val="1"/>
      <w:numFmt w:val="bullet"/>
      <w:lvlText w:val="•"/>
      <w:lvlJc w:val="left"/>
      <w:pPr>
        <w:tabs>
          <w:tab w:val="num" w:pos="5760"/>
        </w:tabs>
        <w:ind w:left="5760" w:hanging="360"/>
      </w:pPr>
      <w:rPr>
        <w:rFonts w:ascii="Arial" w:hAnsi="Arial" w:hint="default"/>
      </w:rPr>
    </w:lvl>
    <w:lvl w:ilvl="8" w:tplc="EB8840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D62479"/>
    <w:multiLevelType w:val="hybridMultilevel"/>
    <w:tmpl w:val="BA90B0FC"/>
    <w:lvl w:ilvl="0" w:tplc="53C058AE">
      <w:start w:val="1"/>
      <w:numFmt w:val="bullet"/>
      <w:lvlText w:val="•"/>
      <w:lvlJc w:val="left"/>
      <w:pPr>
        <w:tabs>
          <w:tab w:val="num" w:pos="720"/>
        </w:tabs>
        <w:ind w:left="720" w:hanging="360"/>
      </w:pPr>
      <w:rPr>
        <w:rFonts w:ascii="Arial" w:hAnsi="Arial" w:hint="default"/>
      </w:rPr>
    </w:lvl>
    <w:lvl w:ilvl="1" w:tplc="9A448910" w:tentative="1">
      <w:start w:val="1"/>
      <w:numFmt w:val="bullet"/>
      <w:lvlText w:val="•"/>
      <w:lvlJc w:val="left"/>
      <w:pPr>
        <w:tabs>
          <w:tab w:val="num" w:pos="1440"/>
        </w:tabs>
        <w:ind w:left="1440" w:hanging="360"/>
      </w:pPr>
      <w:rPr>
        <w:rFonts w:ascii="Arial" w:hAnsi="Arial" w:hint="default"/>
      </w:rPr>
    </w:lvl>
    <w:lvl w:ilvl="2" w:tplc="8E862CA2" w:tentative="1">
      <w:start w:val="1"/>
      <w:numFmt w:val="bullet"/>
      <w:lvlText w:val="•"/>
      <w:lvlJc w:val="left"/>
      <w:pPr>
        <w:tabs>
          <w:tab w:val="num" w:pos="2160"/>
        </w:tabs>
        <w:ind w:left="2160" w:hanging="360"/>
      </w:pPr>
      <w:rPr>
        <w:rFonts w:ascii="Arial" w:hAnsi="Arial" w:hint="default"/>
      </w:rPr>
    </w:lvl>
    <w:lvl w:ilvl="3" w:tplc="A2D203B4" w:tentative="1">
      <w:start w:val="1"/>
      <w:numFmt w:val="bullet"/>
      <w:lvlText w:val="•"/>
      <w:lvlJc w:val="left"/>
      <w:pPr>
        <w:tabs>
          <w:tab w:val="num" w:pos="2880"/>
        </w:tabs>
        <w:ind w:left="2880" w:hanging="360"/>
      </w:pPr>
      <w:rPr>
        <w:rFonts w:ascii="Arial" w:hAnsi="Arial" w:hint="default"/>
      </w:rPr>
    </w:lvl>
    <w:lvl w:ilvl="4" w:tplc="91AAB7E4" w:tentative="1">
      <w:start w:val="1"/>
      <w:numFmt w:val="bullet"/>
      <w:lvlText w:val="•"/>
      <w:lvlJc w:val="left"/>
      <w:pPr>
        <w:tabs>
          <w:tab w:val="num" w:pos="3600"/>
        </w:tabs>
        <w:ind w:left="3600" w:hanging="360"/>
      </w:pPr>
      <w:rPr>
        <w:rFonts w:ascii="Arial" w:hAnsi="Arial" w:hint="default"/>
      </w:rPr>
    </w:lvl>
    <w:lvl w:ilvl="5" w:tplc="51EC440A" w:tentative="1">
      <w:start w:val="1"/>
      <w:numFmt w:val="bullet"/>
      <w:lvlText w:val="•"/>
      <w:lvlJc w:val="left"/>
      <w:pPr>
        <w:tabs>
          <w:tab w:val="num" w:pos="4320"/>
        </w:tabs>
        <w:ind w:left="4320" w:hanging="360"/>
      </w:pPr>
      <w:rPr>
        <w:rFonts w:ascii="Arial" w:hAnsi="Arial" w:hint="default"/>
      </w:rPr>
    </w:lvl>
    <w:lvl w:ilvl="6" w:tplc="7E5AD00A" w:tentative="1">
      <w:start w:val="1"/>
      <w:numFmt w:val="bullet"/>
      <w:lvlText w:val="•"/>
      <w:lvlJc w:val="left"/>
      <w:pPr>
        <w:tabs>
          <w:tab w:val="num" w:pos="5040"/>
        </w:tabs>
        <w:ind w:left="5040" w:hanging="360"/>
      </w:pPr>
      <w:rPr>
        <w:rFonts w:ascii="Arial" w:hAnsi="Arial" w:hint="default"/>
      </w:rPr>
    </w:lvl>
    <w:lvl w:ilvl="7" w:tplc="AF1C38DA" w:tentative="1">
      <w:start w:val="1"/>
      <w:numFmt w:val="bullet"/>
      <w:lvlText w:val="•"/>
      <w:lvlJc w:val="left"/>
      <w:pPr>
        <w:tabs>
          <w:tab w:val="num" w:pos="5760"/>
        </w:tabs>
        <w:ind w:left="5760" w:hanging="360"/>
      </w:pPr>
      <w:rPr>
        <w:rFonts w:ascii="Arial" w:hAnsi="Arial" w:hint="default"/>
      </w:rPr>
    </w:lvl>
    <w:lvl w:ilvl="8" w:tplc="56464AF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8"/>
  </w:num>
  <w:num w:numId="3">
    <w:abstractNumId w:val="0"/>
  </w:num>
  <w:num w:numId="4">
    <w:abstractNumId w:val="8"/>
  </w:num>
  <w:num w:numId="5">
    <w:abstractNumId w:val="11"/>
  </w:num>
  <w:num w:numId="6">
    <w:abstractNumId w:val="6"/>
  </w:num>
  <w:num w:numId="7">
    <w:abstractNumId w:val="12"/>
  </w:num>
  <w:num w:numId="8">
    <w:abstractNumId w:val="10"/>
  </w:num>
  <w:num w:numId="9">
    <w:abstractNumId w:val="13"/>
  </w:num>
  <w:num w:numId="10">
    <w:abstractNumId w:val="16"/>
  </w:num>
  <w:num w:numId="11">
    <w:abstractNumId w:val="5"/>
  </w:num>
  <w:num w:numId="12">
    <w:abstractNumId w:val="2"/>
  </w:num>
  <w:num w:numId="13">
    <w:abstractNumId w:val="1"/>
  </w:num>
  <w:num w:numId="14">
    <w:abstractNumId w:val="4"/>
  </w:num>
  <w:num w:numId="15">
    <w:abstractNumId w:val="15"/>
  </w:num>
  <w:num w:numId="16">
    <w:abstractNumId w:val="7"/>
  </w:num>
  <w:num w:numId="17">
    <w:abstractNumId w:val="3"/>
  </w:num>
  <w:num w:numId="18">
    <w:abstractNumId w:val="17"/>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E9F"/>
    <w:rsid w:val="000D6ADF"/>
    <w:rsid w:val="00182F14"/>
    <w:rsid w:val="001D62A3"/>
    <w:rsid w:val="003B5B4B"/>
    <w:rsid w:val="00401E0F"/>
    <w:rsid w:val="004161BD"/>
    <w:rsid w:val="004D6E9F"/>
    <w:rsid w:val="005829F5"/>
    <w:rsid w:val="006B2953"/>
    <w:rsid w:val="00AF15F2"/>
    <w:rsid w:val="00CF1DB7"/>
    <w:rsid w:val="00D66E4C"/>
    <w:rsid w:val="00E15031"/>
    <w:rsid w:val="00EC2CF6"/>
    <w:rsid w:val="00ED6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FD09B"/>
  <w15:docId w15:val="{A2D3A9F1-7FB0-47D8-A033-A191861E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C2CF6"/>
    <w:rPr>
      <w:sz w:val="22"/>
      <w:szCs w:val="22"/>
    </w:rPr>
  </w:style>
  <w:style w:type="paragraph" w:styleId="Heading1">
    <w:name w:val="heading 1"/>
    <w:basedOn w:val="Normal"/>
    <w:next w:val="Normal"/>
    <w:rsid w:val="004161BD"/>
    <w:pPr>
      <w:spacing w:before="120" w:after="120"/>
      <w:outlineLvl w:val="0"/>
    </w:pPr>
    <w:rPr>
      <w:b/>
      <w:color w:val="861714"/>
      <w:sz w:val="28"/>
      <w:szCs w:val="28"/>
    </w:rPr>
  </w:style>
  <w:style w:type="paragraph" w:styleId="Heading2">
    <w:name w:val="heading 2"/>
    <w:basedOn w:val="Normal"/>
    <w:next w:val="Normal"/>
    <w:rsid w:val="005829F5"/>
    <w:pPr>
      <w:keepNext/>
      <w:spacing w:before="120" w:after="60"/>
      <w:outlineLvl w:val="1"/>
    </w:pPr>
    <w:rPr>
      <w:b/>
      <w:color w:val="1A3866"/>
      <w:sz w:val="24"/>
      <w:szCs w:val="24"/>
    </w:rPr>
  </w:style>
  <w:style w:type="paragraph" w:styleId="Heading3">
    <w:name w:val="heading 3"/>
    <w:basedOn w:val="Normal"/>
    <w:next w:val="Normal"/>
    <w:pPr>
      <w:keepNext/>
      <w:spacing w:before="240" w:after="60"/>
      <w:outlineLvl w:val="2"/>
    </w:pPr>
    <w:rPr>
      <w:b/>
      <w:color w:val="000000"/>
    </w:rPr>
  </w:style>
  <w:style w:type="paragraph" w:styleId="Heading4">
    <w:name w:val="heading 4"/>
    <w:basedOn w:val="Normal"/>
    <w:next w:val="Normal"/>
    <w:pPr>
      <w:keepNext/>
      <w:spacing w:after="120"/>
      <w:outlineLvl w:val="3"/>
    </w:pPr>
    <w:rPr>
      <w:b/>
      <w:i/>
    </w:rPr>
  </w:style>
  <w:style w:type="paragraph" w:styleId="Heading5">
    <w:name w:val="heading 5"/>
    <w:basedOn w:val="Normal"/>
    <w:next w:val="Normal"/>
    <w:pPr>
      <w:spacing w:before="240" w:after="60"/>
      <w:outlineLvl w:val="4"/>
    </w:pPr>
    <w:rPr>
      <w:b/>
      <w:i/>
      <w:u w:val="single"/>
    </w:rPr>
  </w:style>
  <w:style w:type="paragraph" w:styleId="Heading6">
    <w:name w:val="heading 6"/>
    <w:basedOn w:val="Normal"/>
    <w:next w:val="Normal"/>
    <w:pPr>
      <w:spacing w:before="240" w:after="60"/>
      <w:outlineLvl w:val="5"/>
    </w:pPr>
    <w:rPr>
      <w:rFonts w:ascii="Calibri" w:eastAsia="Calibri" w:hAnsi="Calibri" w:cs="Calibr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style>
  <w:style w:type="paragraph" w:styleId="Subtitle">
    <w:name w:val="Subtitle"/>
    <w:basedOn w:val="Normal"/>
    <w:next w:val="Normal"/>
    <w:pPr>
      <w:spacing w:after="240"/>
      <w:jc w:val="center"/>
    </w:pPr>
    <w:rPr>
      <w:sz w:val="28"/>
      <w:szCs w:val="28"/>
    </w:rPr>
  </w:style>
  <w:style w:type="paragraph" w:styleId="Header">
    <w:name w:val="header"/>
    <w:basedOn w:val="Normal"/>
    <w:link w:val="HeaderChar"/>
    <w:uiPriority w:val="99"/>
    <w:unhideWhenUsed/>
    <w:rsid w:val="00CF1DB7"/>
    <w:pPr>
      <w:tabs>
        <w:tab w:val="center" w:pos="4680"/>
        <w:tab w:val="right" w:pos="9360"/>
      </w:tabs>
    </w:pPr>
  </w:style>
  <w:style w:type="character" w:customStyle="1" w:styleId="HeaderChar">
    <w:name w:val="Header Char"/>
    <w:basedOn w:val="DefaultParagraphFont"/>
    <w:link w:val="Header"/>
    <w:uiPriority w:val="99"/>
    <w:rsid w:val="00CF1DB7"/>
  </w:style>
  <w:style w:type="paragraph" w:styleId="Footer">
    <w:name w:val="footer"/>
    <w:basedOn w:val="Normal"/>
    <w:link w:val="FooterChar"/>
    <w:uiPriority w:val="99"/>
    <w:unhideWhenUsed/>
    <w:rsid w:val="00CF1DB7"/>
    <w:pPr>
      <w:tabs>
        <w:tab w:val="center" w:pos="4680"/>
        <w:tab w:val="right" w:pos="9360"/>
      </w:tabs>
    </w:pPr>
  </w:style>
  <w:style w:type="character" w:customStyle="1" w:styleId="FooterChar">
    <w:name w:val="Footer Char"/>
    <w:basedOn w:val="DefaultParagraphFont"/>
    <w:link w:val="Footer"/>
    <w:uiPriority w:val="99"/>
    <w:rsid w:val="00CF1DB7"/>
  </w:style>
  <w:style w:type="paragraph" w:styleId="ListParagraph">
    <w:name w:val="List Paragraph"/>
    <w:basedOn w:val="Normal"/>
    <w:uiPriority w:val="34"/>
    <w:qFormat/>
    <w:rsid w:val="00EC2CF6"/>
    <w:pPr>
      <w:ind w:left="720"/>
      <w:contextualSpacing/>
    </w:pPr>
  </w:style>
  <w:style w:type="character" w:styleId="Hyperlink">
    <w:name w:val="Hyperlink"/>
    <w:basedOn w:val="DefaultParagraphFont"/>
    <w:uiPriority w:val="99"/>
    <w:unhideWhenUsed/>
    <w:rsid w:val="004161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0354">
      <w:bodyDiv w:val="1"/>
      <w:marLeft w:val="0"/>
      <w:marRight w:val="0"/>
      <w:marTop w:val="0"/>
      <w:marBottom w:val="0"/>
      <w:divBdr>
        <w:top w:val="none" w:sz="0" w:space="0" w:color="auto"/>
        <w:left w:val="none" w:sz="0" w:space="0" w:color="auto"/>
        <w:bottom w:val="none" w:sz="0" w:space="0" w:color="auto"/>
        <w:right w:val="none" w:sz="0" w:space="0" w:color="auto"/>
      </w:divBdr>
    </w:div>
    <w:div w:id="295991132">
      <w:bodyDiv w:val="1"/>
      <w:marLeft w:val="0"/>
      <w:marRight w:val="0"/>
      <w:marTop w:val="0"/>
      <w:marBottom w:val="0"/>
      <w:divBdr>
        <w:top w:val="none" w:sz="0" w:space="0" w:color="auto"/>
        <w:left w:val="none" w:sz="0" w:space="0" w:color="auto"/>
        <w:bottom w:val="none" w:sz="0" w:space="0" w:color="auto"/>
        <w:right w:val="none" w:sz="0" w:space="0" w:color="auto"/>
      </w:divBdr>
    </w:div>
    <w:div w:id="388386120">
      <w:bodyDiv w:val="1"/>
      <w:marLeft w:val="0"/>
      <w:marRight w:val="0"/>
      <w:marTop w:val="0"/>
      <w:marBottom w:val="0"/>
      <w:divBdr>
        <w:top w:val="none" w:sz="0" w:space="0" w:color="auto"/>
        <w:left w:val="none" w:sz="0" w:space="0" w:color="auto"/>
        <w:bottom w:val="none" w:sz="0" w:space="0" w:color="auto"/>
        <w:right w:val="none" w:sz="0" w:space="0" w:color="auto"/>
      </w:divBdr>
      <w:divsChild>
        <w:div w:id="1949045140">
          <w:marLeft w:val="360"/>
          <w:marRight w:val="0"/>
          <w:marTop w:val="0"/>
          <w:marBottom w:val="0"/>
          <w:divBdr>
            <w:top w:val="none" w:sz="0" w:space="0" w:color="auto"/>
            <w:left w:val="none" w:sz="0" w:space="0" w:color="auto"/>
            <w:bottom w:val="none" w:sz="0" w:space="0" w:color="auto"/>
            <w:right w:val="none" w:sz="0" w:space="0" w:color="auto"/>
          </w:divBdr>
        </w:div>
        <w:div w:id="2078552619">
          <w:marLeft w:val="360"/>
          <w:marRight w:val="0"/>
          <w:marTop w:val="0"/>
          <w:marBottom w:val="0"/>
          <w:divBdr>
            <w:top w:val="none" w:sz="0" w:space="0" w:color="auto"/>
            <w:left w:val="none" w:sz="0" w:space="0" w:color="auto"/>
            <w:bottom w:val="none" w:sz="0" w:space="0" w:color="auto"/>
            <w:right w:val="none" w:sz="0" w:space="0" w:color="auto"/>
          </w:divBdr>
        </w:div>
        <w:div w:id="1821770990">
          <w:marLeft w:val="360"/>
          <w:marRight w:val="0"/>
          <w:marTop w:val="0"/>
          <w:marBottom w:val="0"/>
          <w:divBdr>
            <w:top w:val="none" w:sz="0" w:space="0" w:color="auto"/>
            <w:left w:val="none" w:sz="0" w:space="0" w:color="auto"/>
            <w:bottom w:val="none" w:sz="0" w:space="0" w:color="auto"/>
            <w:right w:val="none" w:sz="0" w:space="0" w:color="auto"/>
          </w:divBdr>
        </w:div>
        <w:div w:id="43724184">
          <w:marLeft w:val="360"/>
          <w:marRight w:val="0"/>
          <w:marTop w:val="0"/>
          <w:marBottom w:val="0"/>
          <w:divBdr>
            <w:top w:val="none" w:sz="0" w:space="0" w:color="auto"/>
            <w:left w:val="none" w:sz="0" w:space="0" w:color="auto"/>
            <w:bottom w:val="none" w:sz="0" w:space="0" w:color="auto"/>
            <w:right w:val="none" w:sz="0" w:space="0" w:color="auto"/>
          </w:divBdr>
        </w:div>
        <w:div w:id="269553412">
          <w:marLeft w:val="360"/>
          <w:marRight w:val="0"/>
          <w:marTop w:val="0"/>
          <w:marBottom w:val="0"/>
          <w:divBdr>
            <w:top w:val="none" w:sz="0" w:space="0" w:color="auto"/>
            <w:left w:val="none" w:sz="0" w:space="0" w:color="auto"/>
            <w:bottom w:val="none" w:sz="0" w:space="0" w:color="auto"/>
            <w:right w:val="none" w:sz="0" w:space="0" w:color="auto"/>
          </w:divBdr>
        </w:div>
        <w:div w:id="1022363727">
          <w:marLeft w:val="360"/>
          <w:marRight w:val="0"/>
          <w:marTop w:val="0"/>
          <w:marBottom w:val="0"/>
          <w:divBdr>
            <w:top w:val="none" w:sz="0" w:space="0" w:color="auto"/>
            <w:left w:val="none" w:sz="0" w:space="0" w:color="auto"/>
            <w:bottom w:val="none" w:sz="0" w:space="0" w:color="auto"/>
            <w:right w:val="none" w:sz="0" w:space="0" w:color="auto"/>
          </w:divBdr>
        </w:div>
        <w:div w:id="865100155">
          <w:marLeft w:val="360"/>
          <w:marRight w:val="0"/>
          <w:marTop w:val="0"/>
          <w:marBottom w:val="0"/>
          <w:divBdr>
            <w:top w:val="none" w:sz="0" w:space="0" w:color="auto"/>
            <w:left w:val="none" w:sz="0" w:space="0" w:color="auto"/>
            <w:bottom w:val="none" w:sz="0" w:space="0" w:color="auto"/>
            <w:right w:val="none" w:sz="0" w:space="0" w:color="auto"/>
          </w:divBdr>
        </w:div>
        <w:div w:id="1950962871">
          <w:marLeft w:val="360"/>
          <w:marRight w:val="0"/>
          <w:marTop w:val="0"/>
          <w:marBottom w:val="0"/>
          <w:divBdr>
            <w:top w:val="none" w:sz="0" w:space="0" w:color="auto"/>
            <w:left w:val="none" w:sz="0" w:space="0" w:color="auto"/>
            <w:bottom w:val="none" w:sz="0" w:space="0" w:color="auto"/>
            <w:right w:val="none" w:sz="0" w:space="0" w:color="auto"/>
          </w:divBdr>
        </w:div>
      </w:divsChild>
    </w:div>
    <w:div w:id="548685569">
      <w:bodyDiv w:val="1"/>
      <w:marLeft w:val="0"/>
      <w:marRight w:val="0"/>
      <w:marTop w:val="0"/>
      <w:marBottom w:val="0"/>
      <w:divBdr>
        <w:top w:val="none" w:sz="0" w:space="0" w:color="auto"/>
        <w:left w:val="none" w:sz="0" w:space="0" w:color="auto"/>
        <w:bottom w:val="none" w:sz="0" w:space="0" w:color="auto"/>
        <w:right w:val="none" w:sz="0" w:space="0" w:color="auto"/>
      </w:divBdr>
    </w:div>
    <w:div w:id="788086572">
      <w:bodyDiv w:val="1"/>
      <w:marLeft w:val="0"/>
      <w:marRight w:val="0"/>
      <w:marTop w:val="0"/>
      <w:marBottom w:val="0"/>
      <w:divBdr>
        <w:top w:val="none" w:sz="0" w:space="0" w:color="auto"/>
        <w:left w:val="none" w:sz="0" w:space="0" w:color="auto"/>
        <w:bottom w:val="none" w:sz="0" w:space="0" w:color="auto"/>
        <w:right w:val="none" w:sz="0" w:space="0" w:color="auto"/>
      </w:divBdr>
      <w:divsChild>
        <w:div w:id="2089186635">
          <w:marLeft w:val="1080"/>
          <w:marRight w:val="0"/>
          <w:marTop w:val="0"/>
          <w:marBottom w:val="0"/>
          <w:divBdr>
            <w:top w:val="none" w:sz="0" w:space="0" w:color="auto"/>
            <w:left w:val="none" w:sz="0" w:space="0" w:color="auto"/>
            <w:bottom w:val="none" w:sz="0" w:space="0" w:color="auto"/>
            <w:right w:val="none" w:sz="0" w:space="0" w:color="auto"/>
          </w:divBdr>
        </w:div>
        <w:div w:id="322321189">
          <w:marLeft w:val="1080"/>
          <w:marRight w:val="0"/>
          <w:marTop w:val="0"/>
          <w:marBottom w:val="0"/>
          <w:divBdr>
            <w:top w:val="none" w:sz="0" w:space="0" w:color="auto"/>
            <w:left w:val="none" w:sz="0" w:space="0" w:color="auto"/>
            <w:bottom w:val="none" w:sz="0" w:space="0" w:color="auto"/>
            <w:right w:val="none" w:sz="0" w:space="0" w:color="auto"/>
          </w:divBdr>
        </w:div>
        <w:div w:id="912281387">
          <w:marLeft w:val="1080"/>
          <w:marRight w:val="0"/>
          <w:marTop w:val="0"/>
          <w:marBottom w:val="0"/>
          <w:divBdr>
            <w:top w:val="none" w:sz="0" w:space="0" w:color="auto"/>
            <w:left w:val="none" w:sz="0" w:space="0" w:color="auto"/>
            <w:bottom w:val="none" w:sz="0" w:space="0" w:color="auto"/>
            <w:right w:val="none" w:sz="0" w:space="0" w:color="auto"/>
          </w:divBdr>
        </w:div>
        <w:div w:id="811942107">
          <w:marLeft w:val="1080"/>
          <w:marRight w:val="0"/>
          <w:marTop w:val="0"/>
          <w:marBottom w:val="0"/>
          <w:divBdr>
            <w:top w:val="none" w:sz="0" w:space="0" w:color="auto"/>
            <w:left w:val="none" w:sz="0" w:space="0" w:color="auto"/>
            <w:bottom w:val="none" w:sz="0" w:space="0" w:color="auto"/>
            <w:right w:val="none" w:sz="0" w:space="0" w:color="auto"/>
          </w:divBdr>
        </w:div>
        <w:div w:id="540633930">
          <w:marLeft w:val="1080"/>
          <w:marRight w:val="0"/>
          <w:marTop w:val="0"/>
          <w:marBottom w:val="0"/>
          <w:divBdr>
            <w:top w:val="none" w:sz="0" w:space="0" w:color="auto"/>
            <w:left w:val="none" w:sz="0" w:space="0" w:color="auto"/>
            <w:bottom w:val="none" w:sz="0" w:space="0" w:color="auto"/>
            <w:right w:val="none" w:sz="0" w:space="0" w:color="auto"/>
          </w:divBdr>
        </w:div>
      </w:divsChild>
    </w:div>
    <w:div w:id="810899459">
      <w:bodyDiv w:val="1"/>
      <w:marLeft w:val="0"/>
      <w:marRight w:val="0"/>
      <w:marTop w:val="0"/>
      <w:marBottom w:val="0"/>
      <w:divBdr>
        <w:top w:val="none" w:sz="0" w:space="0" w:color="auto"/>
        <w:left w:val="none" w:sz="0" w:space="0" w:color="auto"/>
        <w:bottom w:val="none" w:sz="0" w:space="0" w:color="auto"/>
        <w:right w:val="none" w:sz="0" w:space="0" w:color="auto"/>
      </w:divBdr>
      <w:divsChild>
        <w:div w:id="1675573436">
          <w:marLeft w:val="446"/>
          <w:marRight w:val="0"/>
          <w:marTop w:val="0"/>
          <w:marBottom w:val="0"/>
          <w:divBdr>
            <w:top w:val="none" w:sz="0" w:space="0" w:color="auto"/>
            <w:left w:val="none" w:sz="0" w:space="0" w:color="auto"/>
            <w:bottom w:val="none" w:sz="0" w:space="0" w:color="auto"/>
            <w:right w:val="none" w:sz="0" w:space="0" w:color="auto"/>
          </w:divBdr>
        </w:div>
      </w:divsChild>
    </w:div>
    <w:div w:id="843394732">
      <w:bodyDiv w:val="1"/>
      <w:marLeft w:val="0"/>
      <w:marRight w:val="0"/>
      <w:marTop w:val="0"/>
      <w:marBottom w:val="0"/>
      <w:divBdr>
        <w:top w:val="none" w:sz="0" w:space="0" w:color="auto"/>
        <w:left w:val="none" w:sz="0" w:space="0" w:color="auto"/>
        <w:bottom w:val="none" w:sz="0" w:space="0" w:color="auto"/>
        <w:right w:val="none" w:sz="0" w:space="0" w:color="auto"/>
      </w:divBdr>
      <w:divsChild>
        <w:div w:id="1897930290">
          <w:marLeft w:val="360"/>
          <w:marRight w:val="0"/>
          <w:marTop w:val="0"/>
          <w:marBottom w:val="0"/>
          <w:divBdr>
            <w:top w:val="none" w:sz="0" w:space="0" w:color="auto"/>
            <w:left w:val="none" w:sz="0" w:space="0" w:color="auto"/>
            <w:bottom w:val="none" w:sz="0" w:space="0" w:color="auto"/>
            <w:right w:val="none" w:sz="0" w:space="0" w:color="auto"/>
          </w:divBdr>
        </w:div>
        <w:div w:id="455299174">
          <w:marLeft w:val="360"/>
          <w:marRight w:val="0"/>
          <w:marTop w:val="0"/>
          <w:marBottom w:val="0"/>
          <w:divBdr>
            <w:top w:val="none" w:sz="0" w:space="0" w:color="auto"/>
            <w:left w:val="none" w:sz="0" w:space="0" w:color="auto"/>
            <w:bottom w:val="none" w:sz="0" w:space="0" w:color="auto"/>
            <w:right w:val="none" w:sz="0" w:space="0" w:color="auto"/>
          </w:divBdr>
        </w:div>
        <w:div w:id="1576234029">
          <w:marLeft w:val="360"/>
          <w:marRight w:val="0"/>
          <w:marTop w:val="0"/>
          <w:marBottom w:val="0"/>
          <w:divBdr>
            <w:top w:val="none" w:sz="0" w:space="0" w:color="auto"/>
            <w:left w:val="none" w:sz="0" w:space="0" w:color="auto"/>
            <w:bottom w:val="none" w:sz="0" w:space="0" w:color="auto"/>
            <w:right w:val="none" w:sz="0" w:space="0" w:color="auto"/>
          </w:divBdr>
        </w:div>
      </w:divsChild>
    </w:div>
    <w:div w:id="951087285">
      <w:bodyDiv w:val="1"/>
      <w:marLeft w:val="0"/>
      <w:marRight w:val="0"/>
      <w:marTop w:val="0"/>
      <w:marBottom w:val="0"/>
      <w:divBdr>
        <w:top w:val="none" w:sz="0" w:space="0" w:color="auto"/>
        <w:left w:val="none" w:sz="0" w:space="0" w:color="auto"/>
        <w:bottom w:val="none" w:sz="0" w:space="0" w:color="auto"/>
        <w:right w:val="none" w:sz="0" w:space="0" w:color="auto"/>
      </w:divBdr>
      <w:divsChild>
        <w:div w:id="513422230">
          <w:marLeft w:val="360"/>
          <w:marRight w:val="0"/>
          <w:marTop w:val="0"/>
          <w:marBottom w:val="0"/>
          <w:divBdr>
            <w:top w:val="none" w:sz="0" w:space="0" w:color="auto"/>
            <w:left w:val="none" w:sz="0" w:space="0" w:color="auto"/>
            <w:bottom w:val="none" w:sz="0" w:space="0" w:color="auto"/>
            <w:right w:val="none" w:sz="0" w:space="0" w:color="auto"/>
          </w:divBdr>
        </w:div>
        <w:div w:id="1858884479">
          <w:marLeft w:val="1080"/>
          <w:marRight w:val="0"/>
          <w:marTop w:val="0"/>
          <w:marBottom w:val="0"/>
          <w:divBdr>
            <w:top w:val="none" w:sz="0" w:space="0" w:color="auto"/>
            <w:left w:val="none" w:sz="0" w:space="0" w:color="auto"/>
            <w:bottom w:val="none" w:sz="0" w:space="0" w:color="auto"/>
            <w:right w:val="none" w:sz="0" w:space="0" w:color="auto"/>
          </w:divBdr>
        </w:div>
        <w:div w:id="91751114">
          <w:marLeft w:val="1080"/>
          <w:marRight w:val="0"/>
          <w:marTop w:val="0"/>
          <w:marBottom w:val="0"/>
          <w:divBdr>
            <w:top w:val="none" w:sz="0" w:space="0" w:color="auto"/>
            <w:left w:val="none" w:sz="0" w:space="0" w:color="auto"/>
            <w:bottom w:val="none" w:sz="0" w:space="0" w:color="auto"/>
            <w:right w:val="none" w:sz="0" w:space="0" w:color="auto"/>
          </w:divBdr>
        </w:div>
        <w:div w:id="1430390707">
          <w:marLeft w:val="1080"/>
          <w:marRight w:val="0"/>
          <w:marTop w:val="0"/>
          <w:marBottom w:val="0"/>
          <w:divBdr>
            <w:top w:val="none" w:sz="0" w:space="0" w:color="auto"/>
            <w:left w:val="none" w:sz="0" w:space="0" w:color="auto"/>
            <w:bottom w:val="none" w:sz="0" w:space="0" w:color="auto"/>
            <w:right w:val="none" w:sz="0" w:space="0" w:color="auto"/>
          </w:divBdr>
        </w:div>
        <w:div w:id="620302025">
          <w:marLeft w:val="360"/>
          <w:marRight w:val="0"/>
          <w:marTop w:val="0"/>
          <w:marBottom w:val="0"/>
          <w:divBdr>
            <w:top w:val="none" w:sz="0" w:space="0" w:color="auto"/>
            <w:left w:val="none" w:sz="0" w:space="0" w:color="auto"/>
            <w:bottom w:val="none" w:sz="0" w:space="0" w:color="auto"/>
            <w:right w:val="none" w:sz="0" w:space="0" w:color="auto"/>
          </w:divBdr>
        </w:div>
        <w:div w:id="2110814835">
          <w:marLeft w:val="360"/>
          <w:marRight w:val="0"/>
          <w:marTop w:val="0"/>
          <w:marBottom w:val="0"/>
          <w:divBdr>
            <w:top w:val="none" w:sz="0" w:space="0" w:color="auto"/>
            <w:left w:val="none" w:sz="0" w:space="0" w:color="auto"/>
            <w:bottom w:val="none" w:sz="0" w:space="0" w:color="auto"/>
            <w:right w:val="none" w:sz="0" w:space="0" w:color="auto"/>
          </w:divBdr>
        </w:div>
        <w:div w:id="589461864">
          <w:marLeft w:val="1080"/>
          <w:marRight w:val="0"/>
          <w:marTop w:val="0"/>
          <w:marBottom w:val="0"/>
          <w:divBdr>
            <w:top w:val="none" w:sz="0" w:space="0" w:color="auto"/>
            <w:left w:val="none" w:sz="0" w:space="0" w:color="auto"/>
            <w:bottom w:val="none" w:sz="0" w:space="0" w:color="auto"/>
            <w:right w:val="none" w:sz="0" w:space="0" w:color="auto"/>
          </w:divBdr>
        </w:div>
        <w:div w:id="1461192089">
          <w:marLeft w:val="360"/>
          <w:marRight w:val="0"/>
          <w:marTop w:val="0"/>
          <w:marBottom w:val="0"/>
          <w:divBdr>
            <w:top w:val="none" w:sz="0" w:space="0" w:color="auto"/>
            <w:left w:val="none" w:sz="0" w:space="0" w:color="auto"/>
            <w:bottom w:val="none" w:sz="0" w:space="0" w:color="auto"/>
            <w:right w:val="none" w:sz="0" w:space="0" w:color="auto"/>
          </w:divBdr>
        </w:div>
      </w:divsChild>
    </w:div>
    <w:div w:id="1263534465">
      <w:bodyDiv w:val="1"/>
      <w:marLeft w:val="0"/>
      <w:marRight w:val="0"/>
      <w:marTop w:val="0"/>
      <w:marBottom w:val="0"/>
      <w:divBdr>
        <w:top w:val="none" w:sz="0" w:space="0" w:color="auto"/>
        <w:left w:val="none" w:sz="0" w:space="0" w:color="auto"/>
        <w:bottom w:val="none" w:sz="0" w:space="0" w:color="auto"/>
        <w:right w:val="none" w:sz="0" w:space="0" w:color="auto"/>
      </w:divBdr>
    </w:div>
    <w:div w:id="1552156932">
      <w:bodyDiv w:val="1"/>
      <w:marLeft w:val="0"/>
      <w:marRight w:val="0"/>
      <w:marTop w:val="0"/>
      <w:marBottom w:val="0"/>
      <w:divBdr>
        <w:top w:val="none" w:sz="0" w:space="0" w:color="auto"/>
        <w:left w:val="none" w:sz="0" w:space="0" w:color="auto"/>
        <w:bottom w:val="none" w:sz="0" w:space="0" w:color="auto"/>
        <w:right w:val="none" w:sz="0" w:space="0" w:color="auto"/>
      </w:divBdr>
      <w:divsChild>
        <w:div w:id="917325074">
          <w:marLeft w:val="360"/>
          <w:marRight w:val="0"/>
          <w:marTop w:val="0"/>
          <w:marBottom w:val="0"/>
          <w:divBdr>
            <w:top w:val="none" w:sz="0" w:space="0" w:color="auto"/>
            <w:left w:val="none" w:sz="0" w:space="0" w:color="auto"/>
            <w:bottom w:val="none" w:sz="0" w:space="0" w:color="auto"/>
            <w:right w:val="none" w:sz="0" w:space="0" w:color="auto"/>
          </w:divBdr>
        </w:div>
        <w:div w:id="2059625820">
          <w:marLeft w:val="360"/>
          <w:marRight w:val="0"/>
          <w:marTop w:val="0"/>
          <w:marBottom w:val="0"/>
          <w:divBdr>
            <w:top w:val="none" w:sz="0" w:space="0" w:color="auto"/>
            <w:left w:val="none" w:sz="0" w:space="0" w:color="auto"/>
            <w:bottom w:val="none" w:sz="0" w:space="0" w:color="auto"/>
            <w:right w:val="none" w:sz="0" w:space="0" w:color="auto"/>
          </w:divBdr>
        </w:div>
        <w:div w:id="623075677">
          <w:marLeft w:val="1080"/>
          <w:marRight w:val="0"/>
          <w:marTop w:val="0"/>
          <w:marBottom w:val="0"/>
          <w:divBdr>
            <w:top w:val="none" w:sz="0" w:space="0" w:color="auto"/>
            <w:left w:val="none" w:sz="0" w:space="0" w:color="auto"/>
            <w:bottom w:val="none" w:sz="0" w:space="0" w:color="auto"/>
            <w:right w:val="none" w:sz="0" w:space="0" w:color="auto"/>
          </w:divBdr>
        </w:div>
        <w:div w:id="1168978940">
          <w:marLeft w:val="1080"/>
          <w:marRight w:val="0"/>
          <w:marTop w:val="0"/>
          <w:marBottom w:val="0"/>
          <w:divBdr>
            <w:top w:val="none" w:sz="0" w:space="0" w:color="auto"/>
            <w:left w:val="none" w:sz="0" w:space="0" w:color="auto"/>
            <w:bottom w:val="none" w:sz="0" w:space="0" w:color="auto"/>
            <w:right w:val="none" w:sz="0" w:space="0" w:color="auto"/>
          </w:divBdr>
        </w:div>
        <w:div w:id="162551389">
          <w:marLeft w:val="1080"/>
          <w:marRight w:val="0"/>
          <w:marTop w:val="0"/>
          <w:marBottom w:val="0"/>
          <w:divBdr>
            <w:top w:val="none" w:sz="0" w:space="0" w:color="auto"/>
            <w:left w:val="none" w:sz="0" w:space="0" w:color="auto"/>
            <w:bottom w:val="none" w:sz="0" w:space="0" w:color="auto"/>
            <w:right w:val="none" w:sz="0" w:space="0" w:color="auto"/>
          </w:divBdr>
        </w:div>
        <w:div w:id="889996445">
          <w:marLeft w:val="1080"/>
          <w:marRight w:val="0"/>
          <w:marTop w:val="0"/>
          <w:marBottom w:val="0"/>
          <w:divBdr>
            <w:top w:val="none" w:sz="0" w:space="0" w:color="auto"/>
            <w:left w:val="none" w:sz="0" w:space="0" w:color="auto"/>
            <w:bottom w:val="none" w:sz="0" w:space="0" w:color="auto"/>
            <w:right w:val="none" w:sz="0" w:space="0" w:color="auto"/>
          </w:divBdr>
        </w:div>
      </w:divsChild>
    </w:div>
    <w:div w:id="1599749252">
      <w:bodyDiv w:val="1"/>
      <w:marLeft w:val="0"/>
      <w:marRight w:val="0"/>
      <w:marTop w:val="0"/>
      <w:marBottom w:val="0"/>
      <w:divBdr>
        <w:top w:val="none" w:sz="0" w:space="0" w:color="auto"/>
        <w:left w:val="none" w:sz="0" w:space="0" w:color="auto"/>
        <w:bottom w:val="none" w:sz="0" w:space="0" w:color="auto"/>
        <w:right w:val="none" w:sz="0" w:space="0" w:color="auto"/>
      </w:divBdr>
      <w:divsChild>
        <w:div w:id="460391292">
          <w:marLeft w:val="360"/>
          <w:marRight w:val="0"/>
          <w:marTop w:val="0"/>
          <w:marBottom w:val="0"/>
          <w:divBdr>
            <w:top w:val="none" w:sz="0" w:space="0" w:color="auto"/>
            <w:left w:val="none" w:sz="0" w:space="0" w:color="auto"/>
            <w:bottom w:val="none" w:sz="0" w:space="0" w:color="auto"/>
            <w:right w:val="none" w:sz="0" w:space="0" w:color="auto"/>
          </w:divBdr>
        </w:div>
        <w:div w:id="1552887082">
          <w:marLeft w:val="360"/>
          <w:marRight w:val="0"/>
          <w:marTop w:val="0"/>
          <w:marBottom w:val="0"/>
          <w:divBdr>
            <w:top w:val="none" w:sz="0" w:space="0" w:color="auto"/>
            <w:left w:val="none" w:sz="0" w:space="0" w:color="auto"/>
            <w:bottom w:val="none" w:sz="0" w:space="0" w:color="auto"/>
            <w:right w:val="none" w:sz="0" w:space="0" w:color="auto"/>
          </w:divBdr>
        </w:div>
        <w:div w:id="1793591867">
          <w:marLeft w:val="360"/>
          <w:marRight w:val="0"/>
          <w:marTop w:val="0"/>
          <w:marBottom w:val="0"/>
          <w:divBdr>
            <w:top w:val="none" w:sz="0" w:space="0" w:color="auto"/>
            <w:left w:val="none" w:sz="0" w:space="0" w:color="auto"/>
            <w:bottom w:val="none" w:sz="0" w:space="0" w:color="auto"/>
            <w:right w:val="none" w:sz="0" w:space="0" w:color="auto"/>
          </w:divBdr>
        </w:div>
        <w:div w:id="1602175794">
          <w:marLeft w:val="360"/>
          <w:marRight w:val="0"/>
          <w:marTop w:val="0"/>
          <w:marBottom w:val="0"/>
          <w:divBdr>
            <w:top w:val="none" w:sz="0" w:space="0" w:color="auto"/>
            <w:left w:val="none" w:sz="0" w:space="0" w:color="auto"/>
            <w:bottom w:val="none" w:sz="0" w:space="0" w:color="auto"/>
            <w:right w:val="none" w:sz="0" w:space="0" w:color="auto"/>
          </w:divBdr>
        </w:div>
      </w:divsChild>
    </w:div>
    <w:div w:id="1604729391">
      <w:bodyDiv w:val="1"/>
      <w:marLeft w:val="0"/>
      <w:marRight w:val="0"/>
      <w:marTop w:val="0"/>
      <w:marBottom w:val="0"/>
      <w:divBdr>
        <w:top w:val="none" w:sz="0" w:space="0" w:color="auto"/>
        <w:left w:val="none" w:sz="0" w:space="0" w:color="auto"/>
        <w:bottom w:val="none" w:sz="0" w:space="0" w:color="auto"/>
        <w:right w:val="none" w:sz="0" w:space="0" w:color="auto"/>
      </w:divBdr>
    </w:div>
    <w:div w:id="1675843402">
      <w:bodyDiv w:val="1"/>
      <w:marLeft w:val="0"/>
      <w:marRight w:val="0"/>
      <w:marTop w:val="0"/>
      <w:marBottom w:val="0"/>
      <w:divBdr>
        <w:top w:val="none" w:sz="0" w:space="0" w:color="auto"/>
        <w:left w:val="none" w:sz="0" w:space="0" w:color="auto"/>
        <w:bottom w:val="none" w:sz="0" w:space="0" w:color="auto"/>
        <w:right w:val="none" w:sz="0" w:space="0" w:color="auto"/>
      </w:divBdr>
      <w:divsChild>
        <w:div w:id="910769632">
          <w:marLeft w:val="360"/>
          <w:marRight w:val="0"/>
          <w:marTop w:val="0"/>
          <w:marBottom w:val="0"/>
          <w:divBdr>
            <w:top w:val="none" w:sz="0" w:space="0" w:color="auto"/>
            <w:left w:val="none" w:sz="0" w:space="0" w:color="auto"/>
            <w:bottom w:val="none" w:sz="0" w:space="0" w:color="auto"/>
            <w:right w:val="none" w:sz="0" w:space="0" w:color="auto"/>
          </w:divBdr>
        </w:div>
        <w:div w:id="130483489">
          <w:marLeft w:val="360"/>
          <w:marRight w:val="0"/>
          <w:marTop w:val="0"/>
          <w:marBottom w:val="0"/>
          <w:divBdr>
            <w:top w:val="none" w:sz="0" w:space="0" w:color="auto"/>
            <w:left w:val="none" w:sz="0" w:space="0" w:color="auto"/>
            <w:bottom w:val="none" w:sz="0" w:space="0" w:color="auto"/>
            <w:right w:val="none" w:sz="0" w:space="0" w:color="auto"/>
          </w:divBdr>
        </w:div>
        <w:div w:id="1714770626">
          <w:marLeft w:val="360"/>
          <w:marRight w:val="0"/>
          <w:marTop w:val="0"/>
          <w:marBottom w:val="0"/>
          <w:divBdr>
            <w:top w:val="none" w:sz="0" w:space="0" w:color="auto"/>
            <w:left w:val="none" w:sz="0" w:space="0" w:color="auto"/>
            <w:bottom w:val="none" w:sz="0" w:space="0" w:color="auto"/>
            <w:right w:val="none" w:sz="0" w:space="0" w:color="auto"/>
          </w:divBdr>
        </w:div>
        <w:div w:id="57940945">
          <w:marLeft w:val="360"/>
          <w:marRight w:val="0"/>
          <w:marTop w:val="0"/>
          <w:marBottom w:val="0"/>
          <w:divBdr>
            <w:top w:val="none" w:sz="0" w:space="0" w:color="auto"/>
            <w:left w:val="none" w:sz="0" w:space="0" w:color="auto"/>
            <w:bottom w:val="none" w:sz="0" w:space="0" w:color="auto"/>
            <w:right w:val="none" w:sz="0" w:space="0" w:color="auto"/>
          </w:divBdr>
        </w:div>
        <w:div w:id="758137504">
          <w:marLeft w:val="360"/>
          <w:marRight w:val="0"/>
          <w:marTop w:val="0"/>
          <w:marBottom w:val="0"/>
          <w:divBdr>
            <w:top w:val="none" w:sz="0" w:space="0" w:color="auto"/>
            <w:left w:val="none" w:sz="0" w:space="0" w:color="auto"/>
            <w:bottom w:val="none" w:sz="0" w:space="0" w:color="auto"/>
            <w:right w:val="none" w:sz="0" w:space="0" w:color="auto"/>
          </w:divBdr>
        </w:div>
        <w:div w:id="2103447989">
          <w:marLeft w:val="360"/>
          <w:marRight w:val="0"/>
          <w:marTop w:val="0"/>
          <w:marBottom w:val="0"/>
          <w:divBdr>
            <w:top w:val="none" w:sz="0" w:space="0" w:color="auto"/>
            <w:left w:val="none" w:sz="0" w:space="0" w:color="auto"/>
            <w:bottom w:val="none" w:sz="0" w:space="0" w:color="auto"/>
            <w:right w:val="none" w:sz="0" w:space="0" w:color="auto"/>
          </w:divBdr>
        </w:div>
      </w:divsChild>
    </w:div>
    <w:div w:id="1718166154">
      <w:bodyDiv w:val="1"/>
      <w:marLeft w:val="0"/>
      <w:marRight w:val="0"/>
      <w:marTop w:val="0"/>
      <w:marBottom w:val="0"/>
      <w:divBdr>
        <w:top w:val="none" w:sz="0" w:space="0" w:color="auto"/>
        <w:left w:val="none" w:sz="0" w:space="0" w:color="auto"/>
        <w:bottom w:val="none" w:sz="0" w:space="0" w:color="auto"/>
        <w:right w:val="none" w:sz="0" w:space="0" w:color="auto"/>
      </w:divBdr>
      <w:divsChild>
        <w:div w:id="91702310">
          <w:marLeft w:val="360"/>
          <w:marRight w:val="0"/>
          <w:marTop w:val="0"/>
          <w:marBottom w:val="0"/>
          <w:divBdr>
            <w:top w:val="none" w:sz="0" w:space="0" w:color="auto"/>
            <w:left w:val="none" w:sz="0" w:space="0" w:color="auto"/>
            <w:bottom w:val="none" w:sz="0" w:space="0" w:color="auto"/>
            <w:right w:val="none" w:sz="0" w:space="0" w:color="auto"/>
          </w:divBdr>
        </w:div>
        <w:div w:id="984966818">
          <w:marLeft w:val="360"/>
          <w:marRight w:val="0"/>
          <w:marTop w:val="0"/>
          <w:marBottom w:val="0"/>
          <w:divBdr>
            <w:top w:val="none" w:sz="0" w:space="0" w:color="auto"/>
            <w:left w:val="none" w:sz="0" w:space="0" w:color="auto"/>
            <w:bottom w:val="none" w:sz="0" w:space="0" w:color="auto"/>
            <w:right w:val="none" w:sz="0" w:space="0" w:color="auto"/>
          </w:divBdr>
        </w:div>
        <w:div w:id="2065449405">
          <w:marLeft w:val="360"/>
          <w:marRight w:val="0"/>
          <w:marTop w:val="0"/>
          <w:marBottom w:val="0"/>
          <w:divBdr>
            <w:top w:val="none" w:sz="0" w:space="0" w:color="auto"/>
            <w:left w:val="none" w:sz="0" w:space="0" w:color="auto"/>
            <w:bottom w:val="none" w:sz="0" w:space="0" w:color="auto"/>
            <w:right w:val="none" w:sz="0" w:space="0" w:color="auto"/>
          </w:divBdr>
        </w:div>
        <w:div w:id="1602686459">
          <w:marLeft w:val="360"/>
          <w:marRight w:val="0"/>
          <w:marTop w:val="0"/>
          <w:marBottom w:val="0"/>
          <w:divBdr>
            <w:top w:val="none" w:sz="0" w:space="0" w:color="auto"/>
            <w:left w:val="none" w:sz="0" w:space="0" w:color="auto"/>
            <w:bottom w:val="none" w:sz="0" w:space="0" w:color="auto"/>
            <w:right w:val="none" w:sz="0" w:space="0" w:color="auto"/>
          </w:divBdr>
        </w:div>
      </w:divsChild>
    </w:div>
    <w:div w:id="1721397275">
      <w:bodyDiv w:val="1"/>
      <w:marLeft w:val="0"/>
      <w:marRight w:val="0"/>
      <w:marTop w:val="0"/>
      <w:marBottom w:val="0"/>
      <w:divBdr>
        <w:top w:val="none" w:sz="0" w:space="0" w:color="auto"/>
        <w:left w:val="none" w:sz="0" w:space="0" w:color="auto"/>
        <w:bottom w:val="none" w:sz="0" w:space="0" w:color="auto"/>
        <w:right w:val="none" w:sz="0" w:space="0" w:color="auto"/>
      </w:divBdr>
    </w:div>
    <w:div w:id="2079552297">
      <w:bodyDiv w:val="1"/>
      <w:marLeft w:val="0"/>
      <w:marRight w:val="0"/>
      <w:marTop w:val="0"/>
      <w:marBottom w:val="0"/>
      <w:divBdr>
        <w:top w:val="none" w:sz="0" w:space="0" w:color="auto"/>
        <w:left w:val="none" w:sz="0" w:space="0" w:color="auto"/>
        <w:bottom w:val="none" w:sz="0" w:space="0" w:color="auto"/>
        <w:right w:val="none" w:sz="0" w:space="0" w:color="auto"/>
      </w:divBdr>
      <w:divsChild>
        <w:div w:id="408694133">
          <w:marLeft w:val="360"/>
          <w:marRight w:val="0"/>
          <w:marTop w:val="0"/>
          <w:marBottom w:val="0"/>
          <w:divBdr>
            <w:top w:val="none" w:sz="0" w:space="0" w:color="auto"/>
            <w:left w:val="none" w:sz="0" w:space="0" w:color="auto"/>
            <w:bottom w:val="none" w:sz="0" w:space="0" w:color="auto"/>
            <w:right w:val="none" w:sz="0" w:space="0" w:color="auto"/>
          </w:divBdr>
        </w:div>
        <w:div w:id="12197735">
          <w:marLeft w:val="360"/>
          <w:marRight w:val="0"/>
          <w:marTop w:val="0"/>
          <w:marBottom w:val="0"/>
          <w:divBdr>
            <w:top w:val="none" w:sz="0" w:space="0" w:color="auto"/>
            <w:left w:val="none" w:sz="0" w:space="0" w:color="auto"/>
            <w:bottom w:val="none" w:sz="0" w:space="0" w:color="auto"/>
            <w:right w:val="none" w:sz="0" w:space="0" w:color="auto"/>
          </w:divBdr>
        </w:div>
        <w:div w:id="2044939430">
          <w:marLeft w:val="1080"/>
          <w:marRight w:val="0"/>
          <w:marTop w:val="0"/>
          <w:marBottom w:val="0"/>
          <w:divBdr>
            <w:top w:val="none" w:sz="0" w:space="0" w:color="auto"/>
            <w:left w:val="none" w:sz="0" w:space="0" w:color="auto"/>
            <w:bottom w:val="none" w:sz="0" w:space="0" w:color="auto"/>
            <w:right w:val="none" w:sz="0" w:space="0" w:color="auto"/>
          </w:divBdr>
        </w:div>
        <w:div w:id="1697124051">
          <w:marLeft w:val="1080"/>
          <w:marRight w:val="0"/>
          <w:marTop w:val="0"/>
          <w:marBottom w:val="0"/>
          <w:divBdr>
            <w:top w:val="none" w:sz="0" w:space="0" w:color="auto"/>
            <w:left w:val="none" w:sz="0" w:space="0" w:color="auto"/>
            <w:bottom w:val="none" w:sz="0" w:space="0" w:color="auto"/>
            <w:right w:val="none" w:sz="0" w:space="0" w:color="auto"/>
          </w:divBdr>
        </w:div>
        <w:div w:id="803351041">
          <w:marLeft w:val="1080"/>
          <w:marRight w:val="0"/>
          <w:marTop w:val="0"/>
          <w:marBottom w:val="0"/>
          <w:divBdr>
            <w:top w:val="none" w:sz="0" w:space="0" w:color="auto"/>
            <w:left w:val="none" w:sz="0" w:space="0" w:color="auto"/>
            <w:bottom w:val="none" w:sz="0" w:space="0" w:color="auto"/>
            <w:right w:val="none" w:sz="0" w:space="0" w:color="auto"/>
          </w:divBdr>
        </w:div>
        <w:div w:id="2052873999">
          <w:marLeft w:val="360"/>
          <w:marRight w:val="0"/>
          <w:marTop w:val="0"/>
          <w:marBottom w:val="0"/>
          <w:divBdr>
            <w:top w:val="none" w:sz="0" w:space="0" w:color="auto"/>
            <w:left w:val="none" w:sz="0" w:space="0" w:color="auto"/>
            <w:bottom w:val="none" w:sz="0" w:space="0" w:color="auto"/>
            <w:right w:val="none" w:sz="0" w:space="0" w:color="auto"/>
          </w:divBdr>
        </w:div>
        <w:div w:id="1813136401">
          <w:marLeft w:val="1080"/>
          <w:marRight w:val="0"/>
          <w:marTop w:val="0"/>
          <w:marBottom w:val="0"/>
          <w:divBdr>
            <w:top w:val="none" w:sz="0" w:space="0" w:color="auto"/>
            <w:left w:val="none" w:sz="0" w:space="0" w:color="auto"/>
            <w:bottom w:val="none" w:sz="0" w:space="0" w:color="auto"/>
            <w:right w:val="none" w:sz="0" w:space="0" w:color="auto"/>
          </w:divBdr>
        </w:div>
        <w:div w:id="422459936">
          <w:marLeft w:val="1080"/>
          <w:marRight w:val="0"/>
          <w:marTop w:val="0"/>
          <w:marBottom w:val="0"/>
          <w:divBdr>
            <w:top w:val="none" w:sz="0" w:space="0" w:color="auto"/>
            <w:left w:val="none" w:sz="0" w:space="0" w:color="auto"/>
            <w:bottom w:val="none" w:sz="0" w:space="0" w:color="auto"/>
            <w:right w:val="none" w:sz="0" w:space="0" w:color="auto"/>
          </w:divBdr>
        </w:div>
        <w:div w:id="881403096">
          <w:marLeft w:val="1080"/>
          <w:marRight w:val="0"/>
          <w:marTop w:val="0"/>
          <w:marBottom w:val="0"/>
          <w:divBdr>
            <w:top w:val="none" w:sz="0" w:space="0" w:color="auto"/>
            <w:left w:val="none" w:sz="0" w:space="0" w:color="auto"/>
            <w:bottom w:val="none" w:sz="0" w:space="0" w:color="auto"/>
            <w:right w:val="none" w:sz="0" w:space="0" w:color="auto"/>
          </w:divBdr>
        </w:div>
        <w:div w:id="1657487727">
          <w:marLeft w:val="360"/>
          <w:marRight w:val="0"/>
          <w:marTop w:val="0"/>
          <w:marBottom w:val="0"/>
          <w:divBdr>
            <w:top w:val="none" w:sz="0" w:space="0" w:color="auto"/>
            <w:left w:val="none" w:sz="0" w:space="0" w:color="auto"/>
            <w:bottom w:val="none" w:sz="0" w:space="0" w:color="auto"/>
            <w:right w:val="none" w:sz="0" w:space="0" w:color="auto"/>
          </w:divBdr>
        </w:div>
        <w:div w:id="1676179852">
          <w:marLeft w:val="1080"/>
          <w:marRight w:val="0"/>
          <w:marTop w:val="0"/>
          <w:marBottom w:val="0"/>
          <w:divBdr>
            <w:top w:val="none" w:sz="0" w:space="0" w:color="auto"/>
            <w:left w:val="none" w:sz="0" w:space="0" w:color="auto"/>
            <w:bottom w:val="none" w:sz="0" w:space="0" w:color="auto"/>
            <w:right w:val="none" w:sz="0" w:space="0" w:color="auto"/>
          </w:divBdr>
        </w:div>
        <w:div w:id="1211772454">
          <w:marLeft w:val="1080"/>
          <w:marRight w:val="0"/>
          <w:marTop w:val="0"/>
          <w:marBottom w:val="0"/>
          <w:divBdr>
            <w:top w:val="none" w:sz="0" w:space="0" w:color="auto"/>
            <w:left w:val="none" w:sz="0" w:space="0" w:color="auto"/>
            <w:bottom w:val="none" w:sz="0" w:space="0" w:color="auto"/>
            <w:right w:val="none" w:sz="0" w:space="0" w:color="auto"/>
          </w:divBdr>
        </w:div>
      </w:divsChild>
    </w:div>
    <w:div w:id="2090617143">
      <w:bodyDiv w:val="1"/>
      <w:marLeft w:val="0"/>
      <w:marRight w:val="0"/>
      <w:marTop w:val="0"/>
      <w:marBottom w:val="0"/>
      <w:divBdr>
        <w:top w:val="none" w:sz="0" w:space="0" w:color="auto"/>
        <w:left w:val="none" w:sz="0" w:space="0" w:color="auto"/>
        <w:bottom w:val="none" w:sz="0" w:space="0" w:color="auto"/>
        <w:right w:val="none" w:sz="0" w:space="0" w:color="auto"/>
      </w:divBdr>
      <w:divsChild>
        <w:div w:id="1168864140">
          <w:marLeft w:val="360"/>
          <w:marRight w:val="0"/>
          <w:marTop w:val="0"/>
          <w:marBottom w:val="0"/>
          <w:divBdr>
            <w:top w:val="none" w:sz="0" w:space="0" w:color="auto"/>
            <w:left w:val="none" w:sz="0" w:space="0" w:color="auto"/>
            <w:bottom w:val="none" w:sz="0" w:space="0" w:color="auto"/>
            <w:right w:val="none" w:sz="0" w:space="0" w:color="auto"/>
          </w:divBdr>
        </w:div>
        <w:div w:id="808592245">
          <w:marLeft w:val="360"/>
          <w:marRight w:val="0"/>
          <w:marTop w:val="0"/>
          <w:marBottom w:val="0"/>
          <w:divBdr>
            <w:top w:val="none" w:sz="0" w:space="0" w:color="auto"/>
            <w:left w:val="none" w:sz="0" w:space="0" w:color="auto"/>
            <w:bottom w:val="none" w:sz="0" w:space="0" w:color="auto"/>
            <w:right w:val="none" w:sz="0" w:space="0" w:color="auto"/>
          </w:divBdr>
        </w:div>
        <w:div w:id="328600285">
          <w:marLeft w:val="360"/>
          <w:marRight w:val="0"/>
          <w:marTop w:val="0"/>
          <w:marBottom w:val="0"/>
          <w:divBdr>
            <w:top w:val="none" w:sz="0" w:space="0" w:color="auto"/>
            <w:left w:val="none" w:sz="0" w:space="0" w:color="auto"/>
            <w:bottom w:val="none" w:sz="0" w:space="0" w:color="auto"/>
            <w:right w:val="none" w:sz="0" w:space="0" w:color="auto"/>
          </w:divBdr>
        </w:div>
        <w:div w:id="1172837106">
          <w:marLeft w:val="360"/>
          <w:marRight w:val="0"/>
          <w:marTop w:val="0"/>
          <w:marBottom w:val="0"/>
          <w:divBdr>
            <w:top w:val="none" w:sz="0" w:space="0" w:color="auto"/>
            <w:left w:val="none" w:sz="0" w:space="0" w:color="auto"/>
            <w:bottom w:val="none" w:sz="0" w:space="0" w:color="auto"/>
            <w:right w:val="none" w:sz="0" w:space="0" w:color="auto"/>
          </w:divBdr>
        </w:div>
        <w:div w:id="836727914">
          <w:marLeft w:val="360"/>
          <w:marRight w:val="0"/>
          <w:marTop w:val="0"/>
          <w:marBottom w:val="0"/>
          <w:divBdr>
            <w:top w:val="none" w:sz="0" w:space="0" w:color="auto"/>
            <w:left w:val="none" w:sz="0" w:space="0" w:color="auto"/>
            <w:bottom w:val="none" w:sz="0" w:space="0" w:color="auto"/>
            <w:right w:val="none" w:sz="0" w:space="0" w:color="auto"/>
          </w:divBdr>
        </w:div>
        <w:div w:id="1625653042">
          <w:marLeft w:val="360"/>
          <w:marRight w:val="0"/>
          <w:marTop w:val="0"/>
          <w:marBottom w:val="0"/>
          <w:divBdr>
            <w:top w:val="none" w:sz="0" w:space="0" w:color="auto"/>
            <w:left w:val="none" w:sz="0" w:space="0" w:color="auto"/>
            <w:bottom w:val="none" w:sz="0" w:space="0" w:color="auto"/>
            <w:right w:val="none" w:sz="0" w:space="0" w:color="auto"/>
          </w:divBdr>
        </w:div>
        <w:div w:id="763957231">
          <w:marLeft w:val="360"/>
          <w:marRight w:val="0"/>
          <w:marTop w:val="0"/>
          <w:marBottom w:val="0"/>
          <w:divBdr>
            <w:top w:val="none" w:sz="0" w:space="0" w:color="auto"/>
            <w:left w:val="none" w:sz="0" w:space="0" w:color="auto"/>
            <w:bottom w:val="none" w:sz="0" w:space="0" w:color="auto"/>
            <w:right w:val="none" w:sz="0" w:space="0" w:color="auto"/>
          </w:divBdr>
        </w:div>
        <w:div w:id="1997495856">
          <w:marLeft w:val="360"/>
          <w:marRight w:val="0"/>
          <w:marTop w:val="0"/>
          <w:marBottom w:val="0"/>
          <w:divBdr>
            <w:top w:val="none" w:sz="0" w:space="0" w:color="auto"/>
            <w:left w:val="none" w:sz="0" w:space="0" w:color="auto"/>
            <w:bottom w:val="none" w:sz="0" w:space="0" w:color="auto"/>
            <w:right w:val="none" w:sz="0" w:space="0" w:color="auto"/>
          </w:divBdr>
        </w:div>
        <w:div w:id="1414204541">
          <w:marLeft w:val="360"/>
          <w:marRight w:val="0"/>
          <w:marTop w:val="0"/>
          <w:marBottom w:val="0"/>
          <w:divBdr>
            <w:top w:val="none" w:sz="0" w:space="0" w:color="auto"/>
            <w:left w:val="none" w:sz="0" w:space="0" w:color="auto"/>
            <w:bottom w:val="none" w:sz="0" w:space="0" w:color="auto"/>
            <w:right w:val="none" w:sz="0" w:space="0" w:color="auto"/>
          </w:divBdr>
        </w:div>
        <w:div w:id="855118941">
          <w:marLeft w:val="360"/>
          <w:marRight w:val="0"/>
          <w:marTop w:val="0"/>
          <w:marBottom w:val="0"/>
          <w:divBdr>
            <w:top w:val="none" w:sz="0" w:space="0" w:color="auto"/>
            <w:left w:val="none" w:sz="0" w:space="0" w:color="auto"/>
            <w:bottom w:val="none" w:sz="0" w:space="0" w:color="auto"/>
            <w:right w:val="none" w:sz="0" w:space="0" w:color="auto"/>
          </w:divBdr>
        </w:div>
        <w:div w:id="766537989">
          <w:marLeft w:val="360"/>
          <w:marRight w:val="0"/>
          <w:marTop w:val="0"/>
          <w:marBottom w:val="0"/>
          <w:divBdr>
            <w:top w:val="none" w:sz="0" w:space="0" w:color="auto"/>
            <w:left w:val="none" w:sz="0" w:space="0" w:color="auto"/>
            <w:bottom w:val="none" w:sz="0" w:space="0" w:color="auto"/>
            <w:right w:val="none" w:sz="0" w:space="0" w:color="auto"/>
          </w:divBdr>
        </w:div>
      </w:divsChild>
    </w:div>
    <w:div w:id="2143111132">
      <w:bodyDiv w:val="1"/>
      <w:marLeft w:val="0"/>
      <w:marRight w:val="0"/>
      <w:marTop w:val="0"/>
      <w:marBottom w:val="0"/>
      <w:divBdr>
        <w:top w:val="none" w:sz="0" w:space="0" w:color="auto"/>
        <w:left w:val="none" w:sz="0" w:space="0" w:color="auto"/>
        <w:bottom w:val="none" w:sz="0" w:space="0" w:color="auto"/>
        <w:right w:val="none" w:sz="0" w:space="0" w:color="auto"/>
      </w:divBdr>
      <w:divsChild>
        <w:div w:id="1031761264">
          <w:marLeft w:val="360"/>
          <w:marRight w:val="0"/>
          <w:marTop w:val="0"/>
          <w:marBottom w:val="0"/>
          <w:divBdr>
            <w:top w:val="none" w:sz="0" w:space="0" w:color="auto"/>
            <w:left w:val="none" w:sz="0" w:space="0" w:color="auto"/>
            <w:bottom w:val="none" w:sz="0" w:space="0" w:color="auto"/>
            <w:right w:val="none" w:sz="0" w:space="0" w:color="auto"/>
          </w:divBdr>
        </w:div>
        <w:div w:id="1438983361">
          <w:marLeft w:val="360"/>
          <w:marRight w:val="0"/>
          <w:marTop w:val="0"/>
          <w:marBottom w:val="0"/>
          <w:divBdr>
            <w:top w:val="none" w:sz="0" w:space="0" w:color="auto"/>
            <w:left w:val="none" w:sz="0" w:space="0" w:color="auto"/>
            <w:bottom w:val="none" w:sz="0" w:space="0" w:color="auto"/>
            <w:right w:val="none" w:sz="0" w:space="0" w:color="auto"/>
          </w:divBdr>
        </w:div>
        <w:div w:id="220561122">
          <w:marLeft w:val="360"/>
          <w:marRight w:val="0"/>
          <w:marTop w:val="0"/>
          <w:marBottom w:val="0"/>
          <w:divBdr>
            <w:top w:val="none" w:sz="0" w:space="0" w:color="auto"/>
            <w:left w:val="none" w:sz="0" w:space="0" w:color="auto"/>
            <w:bottom w:val="none" w:sz="0" w:space="0" w:color="auto"/>
            <w:right w:val="none" w:sz="0" w:space="0" w:color="auto"/>
          </w:divBdr>
        </w:div>
        <w:div w:id="1018771113">
          <w:marLeft w:val="360"/>
          <w:marRight w:val="0"/>
          <w:marTop w:val="0"/>
          <w:marBottom w:val="0"/>
          <w:divBdr>
            <w:top w:val="none" w:sz="0" w:space="0" w:color="auto"/>
            <w:left w:val="none" w:sz="0" w:space="0" w:color="auto"/>
            <w:bottom w:val="none" w:sz="0" w:space="0" w:color="auto"/>
            <w:right w:val="none" w:sz="0" w:space="0" w:color="auto"/>
          </w:divBdr>
        </w:div>
        <w:div w:id="2052069582">
          <w:marLeft w:val="360"/>
          <w:marRight w:val="0"/>
          <w:marTop w:val="0"/>
          <w:marBottom w:val="0"/>
          <w:divBdr>
            <w:top w:val="none" w:sz="0" w:space="0" w:color="auto"/>
            <w:left w:val="none" w:sz="0" w:space="0" w:color="auto"/>
            <w:bottom w:val="none" w:sz="0" w:space="0" w:color="auto"/>
            <w:right w:val="none" w:sz="0" w:space="0" w:color="auto"/>
          </w:divBdr>
        </w:div>
        <w:div w:id="925845614">
          <w:marLeft w:val="360"/>
          <w:marRight w:val="0"/>
          <w:marTop w:val="0"/>
          <w:marBottom w:val="0"/>
          <w:divBdr>
            <w:top w:val="none" w:sz="0" w:space="0" w:color="auto"/>
            <w:left w:val="none" w:sz="0" w:space="0" w:color="auto"/>
            <w:bottom w:val="none" w:sz="0" w:space="0" w:color="auto"/>
            <w:right w:val="none" w:sz="0" w:space="0" w:color="auto"/>
          </w:divBdr>
        </w:div>
        <w:div w:id="726027219">
          <w:marLeft w:val="36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youtu.be/rVwFkcOZHJw" TargetMode="External"/><Relationship Id="rId13" Type="http://schemas.openxmlformats.org/officeDocument/2006/relationships/hyperlink" Target="https://developingchild.harvard.edu/resource-guides/guide-resilience/" TargetMode="External"/><Relationship Id="rId18" Type="http://schemas.openxmlformats.org/officeDocument/2006/relationships/hyperlink" Target="https://www.youtube.com/watch?v=epi9ZQYUHZs" TargetMode="External"/><Relationship Id="rId26" Type="http://schemas.openxmlformats.org/officeDocument/2006/relationships/hyperlink" Target="https://nifplay.org/play-note/child-play/"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www.housmaninstitute.com/blog/the-power-of-play-building-young-childrens-resilience-healthy-development-and-learning" TargetMode="External"/><Relationship Id="rId34" Type="http://schemas.openxmlformats.org/officeDocument/2006/relationships/hyperlink" Target="https://ascd.org/el/articles/the-neuroscience-of-joyful-education" TargetMode="External"/><Relationship Id="rId7" Type="http://schemas.openxmlformats.org/officeDocument/2006/relationships/hyperlink" Target="https://www.youtube.com/watch?v=UhWeKHVzvr4" TargetMode="External"/><Relationship Id="rId12" Type="http://schemas.openxmlformats.org/officeDocument/2006/relationships/hyperlink" Target="https://staginghcdc.wpengine.com/resourcecategory/podcasts/" TargetMode="External"/><Relationship Id="rId17" Type="http://schemas.openxmlformats.org/officeDocument/2006/relationships/hyperlink" Target="https://nifplay.org/webinars/" TargetMode="External"/><Relationship Id="rId25" Type="http://schemas.openxmlformats.org/officeDocument/2006/relationships/hyperlink" Target="https://nifplay.org/play-note/child-play/" TargetMode="External"/><Relationship Id="rId33" Type="http://schemas.openxmlformats.org/officeDocument/2006/relationships/hyperlink" Target="https://doi.org/10.1002/wcs.1582"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nifplay.org/play-note/adult-play/" TargetMode="External"/><Relationship Id="rId20" Type="http://schemas.openxmlformats.org/officeDocument/2006/relationships/hyperlink" Target="http://publications.aap.org/pediatrics/article-pdf/142/3/e20182058/1525232/peds_20182058.pdf" TargetMode="External"/><Relationship Id="rId29" Type="http://schemas.openxmlformats.org/officeDocument/2006/relationships/hyperlink" Target="https://developingchild.harvard.edu/resources/the-brain-architects-podcast-serve-and-return-supporting-the-foundation/"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dc.gov/vitalsigns/aces/index.html" TargetMode="External"/><Relationship Id="rId24" Type="http://schemas.openxmlformats.org/officeDocument/2006/relationships/hyperlink" Target="https://nifplay.org/play-note/adult-play/" TargetMode="External"/><Relationship Id="rId32" Type="http://schemas.openxmlformats.org/officeDocument/2006/relationships/hyperlink" Target="https://doi.org/10.1002/wcs.1582"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ted.com/talks/stuart_brown_play_is_more_than_just_fun?language=en" TargetMode="External"/><Relationship Id="rId23" Type="http://schemas.openxmlformats.org/officeDocument/2006/relationships/hyperlink" Target="https://learningthroughplay.com/explore-the-research/the-scientific-case-for-learning-through-play" TargetMode="External"/><Relationship Id="rId28" Type="http://schemas.openxmlformats.org/officeDocument/2006/relationships/hyperlink" Target="https://developingchild.harvard.edu/resources/the-brain-architects-podcast-serve-and-return-supporting-the-foundation/" TargetMode="External"/><Relationship Id="rId36" Type="http://schemas.openxmlformats.org/officeDocument/2006/relationships/hyperlink" Target="mailto:keysh@tsbvi.edu" TargetMode="External"/><Relationship Id="rId10" Type="http://schemas.openxmlformats.org/officeDocument/2006/relationships/hyperlink" Target="https://randomwordgenerator.com/tongue-twisters.php" TargetMode="External"/><Relationship Id="rId19" Type="http://schemas.openxmlformats.org/officeDocument/2006/relationships/hyperlink" Target="https://www.ted.com/talks/molly_wright_how_every_child_can_thrive_by_five" TargetMode="External"/><Relationship Id="rId31" Type="http://schemas.openxmlformats.org/officeDocument/2006/relationships/hyperlink" Target="https://www.gse.harvard.edu/ideas/usable-knowledge/23/05/embracing-learning-through-play" TargetMode="External"/><Relationship Id="rId4" Type="http://schemas.openxmlformats.org/officeDocument/2006/relationships/webSettings" Target="webSettings.xml"/><Relationship Id="rId9" Type="http://schemas.openxmlformats.org/officeDocument/2006/relationships/hyperlink" Target="https://developingchild.harvard.edu/resources/videos/inbrief-what-is-resilience/" TargetMode="External"/><Relationship Id="rId14" Type="http://schemas.openxmlformats.org/officeDocument/2006/relationships/hyperlink" Target="https://www.nifplay.org/" TargetMode="External"/><Relationship Id="rId22" Type="http://schemas.openxmlformats.org/officeDocument/2006/relationships/hyperlink" Target="https://learningthroughplay.com/explore-the-research/the-scientific-case-for-learning-through-play" TargetMode="External"/><Relationship Id="rId27" Type="http://schemas.openxmlformats.org/officeDocument/2006/relationships/hyperlink" Target="https://developingchild.harvard.edu/resources/podcast-resilience-play/" TargetMode="External"/><Relationship Id="rId30" Type="http://schemas.openxmlformats.org/officeDocument/2006/relationships/hyperlink" Target="https://www.gse.harvard.edu/ideas/usable-knowledge/23/05/embracing-learning-through-play" TargetMode="External"/><Relationship Id="rId35" Type="http://schemas.openxmlformats.org/officeDocument/2006/relationships/hyperlink" Target="https://ascd.org/el/articles/the-neuroscience-of-joyful-education"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sbvi.edu"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1044</Words>
  <Characters>6568</Characters>
  <Application>Microsoft Office Word</Application>
  <DocSecurity>0</DocSecurity>
  <Lines>189</Lines>
  <Paragraphs>153</Paragraphs>
  <ScaleCrop>false</ScaleCrop>
  <HeadingPairs>
    <vt:vector size="2" baseType="variant">
      <vt:variant>
        <vt:lpstr>Title</vt:lpstr>
      </vt:variant>
      <vt:variant>
        <vt:i4>1</vt:i4>
      </vt:variant>
    </vt:vector>
  </HeadingPairs>
  <TitlesOfParts>
    <vt:vector size="1" baseType="lpstr">
      <vt:lpstr/>
    </vt:vector>
  </TitlesOfParts>
  <Company>Texas School for the Blind and Visually Impaired</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Hillary Keys</dc:creator>
  <cp:lastModifiedBy>Hillary Keys</cp:lastModifiedBy>
  <cp:revision>6</cp:revision>
  <dcterms:created xsi:type="dcterms:W3CDTF">2025-05-12T04:37:00Z</dcterms:created>
  <dcterms:modified xsi:type="dcterms:W3CDTF">2025-05-12T05:52:00Z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d117ef5a5d841e5fe99541b07c0a2ea63e58785a901bb3b664f4a7ed08aae860</vt:lpwstr>
  </property>
</Properties>
</file>